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1DD070" w14:textId="1AC91AEA" w:rsidR="00C81AB2" w:rsidRPr="00243548" w:rsidRDefault="00B64791" w:rsidP="00C8020B">
      <w:pPr>
        <w:keepNext/>
        <w:keepLines/>
        <w:tabs>
          <w:tab w:val="right" w:pos="13238"/>
        </w:tabs>
        <w:spacing w:after="0" w:line="360" w:lineRule="auto"/>
        <w:jc w:val="right"/>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3</w:t>
      </w:r>
      <w:r w:rsidR="00C81AB2" w:rsidRPr="00243548">
        <w:rPr>
          <w:rFonts w:ascii="Times New Roman" w:eastAsia="Times New Roman" w:hAnsi="Times New Roman" w:cs="David" w:hint="cs"/>
          <w:sz w:val="24"/>
          <w:szCs w:val="24"/>
          <w:rtl/>
          <w:lang w:eastAsia="he-IL"/>
        </w:rPr>
        <w:t xml:space="preserve"> </w:t>
      </w:r>
      <w:r w:rsidR="00B7171E" w:rsidRPr="00243548">
        <w:rPr>
          <w:rFonts w:ascii="Times New Roman" w:eastAsia="Times New Roman" w:hAnsi="Times New Roman" w:cs="David" w:hint="cs"/>
          <w:sz w:val="24"/>
          <w:szCs w:val="24"/>
          <w:rtl/>
          <w:lang w:eastAsia="he-IL"/>
        </w:rPr>
        <w:t>ב</w:t>
      </w:r>
      <w:r w:rsidR="006702BC">
        <w:rPr>
          <w:rFonts w:ascii="Times New Roman" w:eastAsia="Times New Roman" w:hAnsi="Times New Roman" w:cs="David" w:hint="cs"/>
          <w:sz w:val="24"/>
          <w:szCs w:val="24"/>
          <w:rtl/>
          <w:lang w:eastAsia="he-IL"/>
        </w:rPr>
        <w:t>יו</w:t>
      </w:r>
      <w:r>
        <w:rPr>
          <w:rFonts w:ascii="Times New Roman" w:eastAsia="Times New Roman" w:hAnsi="Times New Roman" w:cs="David" w:hint="cs"/>
          <w:sz w:val="24"/>
          <w:szCs w:val="24"/>
          <w:rtl/>
          <w:lang w:eastAsia="he-IL"/>
        </w:rPr>
        <w:t>ל</w:t>
      </w:r>
      <w:r w:rsidR="001B636C" w:rsidRPr="00243548">
        <w:rPr>
          <w:rFonts w:ascii="Times New Roman" w:eastAsia="Times New Roman" w:hAnsi="Times New Roman" w:cs="David" w:hint="cs"/>
          <w:sz w:val="24"/>
          <w:szCs w:val="24"/>
          <w:rtl/>
          <w:lang w:eastAsia="he-IL"/>
        </w:rPr>
        <w:t>י</w:t>
      </w:r>
      <w:r w:rsidR="001E4B8E" w:rsidRPr="00243548">
        <w:rPr>
          <w:rFonts w:ascii="Times New Roman" w:eastAsia="Times New Roman" w:hAnsi="Times New Roman" w:cs="David" w:hint="cs"/>
          <w:sz w:val="24"/>
          <w:szCs w:val="24"/>
          <w:rtl/>
          <w:lang w:eastAsia="he-IL"/>
        </w:rPr>
        <w:t xml:space="preserve"> </w:t>
      </w:r>
      <w:r w:rsidR="00C81AB2" w:rsidRPr="00243548">
        <w:rPr>
          <w:rFonts w:ascii="Times New Roman" w:eastAsia="Times New Roman" w:hAnsi="Times New Roman" w:cs="David" w:hint="cs"/>
          <w:sz w:val="24"/>
          <w:szCs w:val="24"/>
          <w:rtl/>
          <w:lang w:eastAsia="he-IL"/>
        </w:rPr>
        <w:t>201</w:t>
      </w:r>
      <w:r w:rsidR="00C8020B" w:rsidRPr="00243548">
        <w:rPr>
          <w:rFonts w:ascii="Times New Roman" w:eastAsia="Times New Roman" w:hAnsi="Times New Roman" w:cs="David" w:hint="cs"/>
          <w:sz w:val="24"/>
          <w:szCs w:val="24"/>
          <w:rtl/>
          <w:lang w:eastAsia="he-IL"/>
        </w:rPr>
        <w:t>8</w:t>
      </w:r>
    </w:p>
    <w:p w14:paraId="39D24C74" w14:textId="77777777" w:rsidR="00C81AB2" w:rsidRPr="00243548" w:rsidRDefault="00C81AB2" w:rsidP="005B2F1B">
      <w:pPr>
        <w:keepLines/>
        <w:widowControl w:val="0"/>
        <w:spacing w:after="0" w:line="360" w:lineRule="auto"/>
        <w:jc w:val="both"/>
        <w:rPr>
          <w:rFonts w:cs="David"/>
          <w:sz w:val="24"/>
          <w:szCs w:val="24"/>
          <w:rtl/>
        </w:rPr>
      </w:pPr>
      <w:r w:rsidRPr="00243548">
        <w:rPr>
          <w:rFonts w:cs="David" w:hint="cs"/>
          <w:sz w:val="24"/>
          <w:szCs w:val="24"/>
          <w:rtl/>
        </w:rPr>
        <w:t>לכבוד</w:t>
      </w:r>
    </w:p>
    <w:p w14:paraId="53CBC9F8" w14:textId="77777777" w:rsidR="00C81AB2" w:rsidRPr="00243548" w:rsidRDefault="00C81AB2" w:rsidP="005B2F1B">
      <w:pPr>
        <w:keepLines/>
        <w:widowControl w:val="0"/>
        <w:spacing w:after="0" w:line="360" w:lineRule="auto"/>
        <w:jc w:val="both"/>
        <w:rPr>
          <w:rFonts w:cs="David"/>
          <w:sz w:val="24"/>
          <w:szCs w:val="24"/>
          <w:rtl/>
        </w:rPr>
      </w:pPr>
      <w:r w:rsidRPr="00243548">
        <w:rPr>
          <w:rFonts w:cs="David" w:hint="cs"/>
          <w:sz w:val="24"/>
          <w:szCs w:val="24"/>
          <w:rtl/>
        </w:rPr>
        <w:t>המשתתפים במכרז</w:t>
      </w:r>
    </w:p>
    <w:p w14:paraId="4C10020A" w14:textId="77777777" w:rsidR="00C81AB2" w:rsidRPr="00243548" w:rsidRDefault="00C81AB2" w:rsidP="005B2F1B">
      <w:pPr>
        <w:keepLines/>
        <w:widowControl w:val="0"/>
        <w:spacing w:after="0" w:line="360" w:lineRule="auto"/>
        <w:ind w:firstLine="13"/>
        <w:jc w:val="both"/>
        <w:rPr>
          <w:rFonts w:cs="David"/>
          <w:sz w:val="24"/>
          <w:szCs w:val="24"/>
          <w:rtl/>
        </w:rPr>
      </w:pPr>
      <w:r w:rsidRPr="00243548">
        <w:rPr>
          <w:rFonts w:cs="David" w:hint="cs"/>
          <w:sz w:val="24"/>
          <w:szCs w:val="24"/>
          <w:rtl/>
        </w:rPr>
        <w:t xml:space="preserve">שלום רב, </w:t>
      </w:r>
    </w:p>
    <w:p w14:paraId="337171E4" w14:textId="77777777" w:rsidR="00B64791" w:rsidRDefault="00C81AB2" w:rsidP="00B64791">
      <w:pPr>
        <w:keepLines/>
        <w:widowControl w:val="0"/>
        <w:spacing w:before="120" w:after="120" w:line="360" w:lineRule="auto"/>
        <w:ind w:firstLine="11"/>
        <w:jc w:val="center"/>
        <w:rPr>
          <w:rFonts w:cs="David"/>
          <w:sz w:val="24"/>
          <w:szCs w:val="24"/>
          <w:u w:val="single"/>
          <w:rtl/>
        </w:rPr>
      </w:pPr>
      <w:r w:rsidRPr="00243548">
        <w:rPr>
          <w:rFonts w:cs="David" w:hint="cs"/>
          <w:sz w:val="24"/>
          <w:szCs w:val="24"/>
          <w:rtl/>
        </w:rPr>
        <w:t xml:space="preserve">הנדון: </w:t>
      </w:r>
      <w:r w:rsidR="00B64791" w:rsidRPr="00B64791">
        <w:rPr>
          <w:rFonts w:cs="David" w:hint="cs"/>
          <w:sz w:val="24"/>
          <w:szCs w:val="24"/>
          <w:u w:val="single"/>
          <w:rtl/>
        </w:rPr>
        <w:t>מכרז</w:t>
      </w:r>
      <w:r w:rsidR="00B64791" w:rsidRPr="00B64791">
        <w:rPr>
          <w:rFonts w:cs="David"/>
          <w:sz w:val="24"/>
          <w:szCs w:val="24"/>
          <w:u w:val="single"/>
          <w:rtl/>
        </w:rPr>
        <w:t xml:space="preserve"> </w:t>
      </w:r>
      <w:r w:rsidR="00B64791" w:rsidRPr="00B64791">
        <w:rPr>
          <w:rFonts w:cs="David" w:hint="cs"/>
          <w:sz w:val="24"/>
          <w:szCs w:val="24"/>
          <w:u w:val="single"/>
          <w:rtl/>
        </w:rPr>
        <w:t>פומבי</w:t>
      </w:r>
      <w:r w:rsidR="00B64791" w:rsidRPr="00B64791">
        <w:rPr>
          <w:rFonts w:cs="David"/>
          <w:sz w:val="24"/>
          <w:szCs w:val="24"/>
          <w:u w:val="single"/>
          <w:rtl/>
        </w:rPr>
        <w:t xml:space="preserve"> </w:t>
      </w:r>
      <w:r w:rsidR="00B64791" w:rsidRPr="00B64791">
        <w:rPr>
          <w:rFonts w:cs="David" w:hint="cs"/>
          <w:sz w:val="24"/>
          <w:szCs w:val="24"/>
          <w:u w:val="single"/>
          <w:rtl/>
        </w:rPr>
        <w:t>מס</w:t>
      </w:r>
      <w:r w:rsidR="00B64791" w:rsidRPr="00B64791">
        <w:rPr>
          <w:rFonts w:cs="David"/>
          <w:sz w:val="24"/>
          <w:szCs w:val="24"/>
          <w:u w:val="single"/>
          <w:rtl/>
        </w:rPr>
        <w:t>' 2018/44</w:t>
      </w:r>
      <w:r w:rsidR="00B64791">
        <w:rPr>
          <w:rFonts w:cs="David" w:hint="cs"/>
          <w:sz w:val="24"/>
          <w:szCs w:val="24"/>
          <w:u w:val="single"/>
          <w:rtl/>
        </w:rPr>
        <w:t xml:space="preserve"> </w:t>
      </w:r>
      <w:r w:rsidR="00B64791" w:rsidRPr="00B64791">
        <w:rPr>
          <w:rFonts w:cs="David" w:hint="cs"/>
          <w:sz w:val="24"/>
          <w:szCs w:val="24"/>
          <w:u w:val="single"/>
          <w:rtl/>
        </w:rPr>
        <w:t>למתן</w:t>
      </w:r>
      <w:r w:rsidR="00B64791" w:rsidRPr="00B64791">
        <w:rPr>
          <w:rFonts w:cs="David"/>
          <w:sz w:val="24"/>
          <w:szCs w:val="24"/>
          <w:u w:val="single"/>
          <w:rtl/>
        </w:rPr>
        <w:t xml:space="preserve"> </w:t>
      </w:r>
      <w:r w:rsidR="00B64791" w:rsidRPr="00B64791">
        <w:rPr>
          <w:rFonts w:cs="David" w:hint="cs"/>
          <w:sz w:val="24"/>
          <w:szCs w:val="24"/>
          <w:u w:val="single"/>
          <w:rtl/>
        </w:rPr>
        <w:t>שירותי</w:t>
      </w:r>
      <w:r w:rsidR="00B64791" w:rsidRPr="00B64791">
        <w:rPr>
          <w:rFonts w:cs="David"/>
          <w:sz w:val="24"/>
          <w:szCs w:val="24"/>
          <w:u w:val="single"/>
          <w:rtl/>
        </w:rPr>
        <w:t xml:space="preserve"> </w:t>
      </w:r>
      <w:r w:rsidR="00B64791" w:rsidRPr="00B64791">
        <w:rPr>
          <w:rFonts w:cs="David" w:hint="cs"/>
          <w:sz w:val="24"/>
          <w:szCs w:val="24"/>
          <w:u w:val="single"/>
          <w:rtl/>
        </w:rPr>
        <w:t>תיקוף</w:t>
      </w:r>
      <w:r w:rsidR="00B64791" w:rsidRPr="00B64791">
        <w:rPr>
          <w:rFonts w:cs="David"/>
          <w:sz w:val="24"/>
          <w:szCs w:val="24"/>
          <w:u w:val="single"/>
          <w:rtl/>
        </w:rPr>
        <w:t xml:space="preserve"> </w:t>
      </w:r>
      <w:r w:rsidR="00B64791" w:rsidRPr="00B64791">
        <w:rPr>
          <w:rFonts w:cs="David" w:hint="cs"/>
          <w:sz w:val="24"/>
          <w:szCs w:val="24"/>
          <w:u w:val="single"/>
          <w:rtl/>
        </w:rPr>
        <w:t>נתונים</w:t>
      </w:r>
      <w:r w:rsidR="00B64791" w:rsidRPr="00B64791">
        <w:rPr>
          <w:rFonts w:cs="David"/>
          <w:sz w:val="24"/>
          <w:szCs w:val="24"/>
          <w:u w:val="single"/>
          <w:rtl/>
        </w:rPr>
        <w:t xml:space="preserve">, </w:t>
      </w:r>
      <w:r w:rsidR="00B64791" w:rsidRPr="00B64791">
        <w:rPr>
          <w:rFonts w:cs="David" w:hint="cs"/>
          <w:sz w:val="24"/>
          <w:szCs w:val="24"/>
          <w:u w:val="single"/>
          <w:rtl/>
        </w:rPr>
        <w:t>בקרה</w:t>
      </w:r>
      <w:r w:rsidR="00B64791" w:rsidRPr="00B64791">
        <w:rPr>
          <w:rFonts w:cs="David"/>
          <w:sz w:val="24"/>
          <w:szCs w:val="24"/>
          <w:u w:val="single"/>
          <w:rtl/>
        </w:rPr>
        <w:t xml:space="preserve"> </w:t>
      </w:r>
      <w:r w:rsidR="00B64791" w:rsidRPr="00B64791">
        <w:rPr>
          <w:rFonts w:cs="David" w:hint="cs"/>
          <w:sz w:val="24"/>
          <w:szCs w:val="24"/>
          <w:u w:val="single"/>
          <w:rtl/>
        </w:rPr>
        <w:t>והטמעת</w:t>
      </w:r>
      <w:r w:rsidR="00B64791" w:rsidRPr="00B64791">
        <w:rPr>
          <w:rFonts w:cs="David"/>
          <w:sz w:val="24"/>
          <w:szCs w:val="24"/>
          <w:u w:val="single"/>
          <w:rtl/>
        </w:rPr>
        <w:t xml:space="preserve"> </w:t>
      </w:r>
      <w:r w:rsidR="00B64791" w:rsidRPr="00B64791">
        <w:rPr>
          <w:rFonts w:cs="David" w:hint="cs"/>
          <w:sz w:val="24"/>
          <w:szCs w:val="24"/>
          <w:u w:val="single"/>
          <w:rtl/>
        </w:rPr>
        <w:t>מדדי</w:t>
      </w:r>
      <w:r w:rsidR="00B64791" w:rsidRPr="00B64791">
        <w:rPr>
          <w:rFonts w:cs="David"/>
          <w:sz w:val="24"/>
          <w:szCs w:val="24"/>
          <w:u w:val="single"/>
          <w:rtl/>
        </w:rPr>
        <w:t xml:space="preserve"> </w:t>
      </w:r>
      <w:r w:rsidR="00B64791" w:rsidRPr="00B64791">
        <w:rPr>
          <w:rFonts w:cs="David" w:hint="cs"/>
          <w:sz w:val="24"/>
          <w:szCs w:val="24"/>
          <w:u w:val="single"/>
          <w:rtl/>
        </w:rPr>
        <w:t>איכות</w:t>
      </w:r>
      <w:r w:rsidR="00B64791" w:rsidRPr="00B64791">
        <w:rPr>
          <w:rFonts w:cs="David"/>
          <w:sz w:val="24"/>
          <w:szCs w:val="24"/>
          <w:u w:val="single"/>
          <w:rtl/>
        </w:rPr>
        <w:t xml:space="preserve"> </w:t>
      </w:r>
      <w:r w:rsidR="00B64791" w:rsidRPr="00B64791">
        <w:rPr>
          <w:rFonts w:cs="David" w:hint="cs"/>
          <w:sz w:val="24"/>
          <w:szCs w:val="24"/>
          <w:u w:val="single"/>
          <w:rtl/>
        </w:rPr>
        <w:t>עבור</w:t>
      </w:r>
      <w:r w:rsidR="00B64791">
        <w:rPr>
          <w:rFonts w:cs="David" w:hint="cs"/>
          <w:sz w:val="24"/>
          <w:szCs w:val="24"/>
          <w:u w:val="single"/>
          <w:rtl/>
        </w:rPr>
        <w:t xml:space="preserve"> </w:t>
      </w:r>
      <w:r w:rsidR="00B64791" w:rsidRPr="00B64791">
        <w:rPr>
          <w:rFonts w:cs="David" w:hint="cs"/>
          <w:sz w:val="24"/>
          <w:szCs w:val="24"/>
          <w:u w:val="single"/>
          <w:rtl/>
        </w:rPr>
        <w:t>התכנית</w:t>
      </w:r>
      <w:r w:rsidR="00B64791" w:rsidRPr="00B64791">
        <w:rPr>
          <w:rFonts w:cs="David"/>
          <w:sz w:val="24"/>
          <w:szCs w:val="24"/>
          <w:u w:val="single"/>
          <w:rtl/>
        </w:rPr>
        <w:t xml:space="preserve"> </w:t>
      </w:r>
      <w:r w:rsidR="00B64791" w:rsidRPr="00B64791">
        <w:rPr>
          <w:rFonts w:cs="David" w:hint="cs"/>
          <w:sz w:val="24"/>
          <w:szCs w:val="24"/>
          <w:u w:val="single"/>
          <w:rtl/>
        </w:rPr>
        <w:t>הלאומית</w:t>
      </w:r>
      <w:r w:rsidR="00B64791" w:rsidRPr="00B64791">
        <w:rPr>
          <w:rFonts w:cs="David"/>
          <w:sz w:val="24"/>
          <w:szCs w:val="24"/>
          <w:u w:val="single"/>
          <w:rtl/>
        </w:rPr>
        <w:t xml:space="preserve"> </w:t>
      </w:r>
      <w:r w:rsidR="00B64791" w:rsidRPr="00B64791">
        <w:rPr>
          <w:rFonts w:cs="David" w:hint="cs"/>
          <w:sz w:val="24"/>
          <w:szCs w:val="24"/>
          <w:u w:val="single"/>
          <w:rtl/>
        </w:rPr>
        <w:t>למדדי</w:t>
      </w:r>
      <w:r w:rsidR="00B64791" w:rsidRPr="00B64791">
        <w:rPr>
          <w:rFonts w:cs="David"/>
          <w:sz w:val="24"/>
          <w:szCs w:val="24"/>
          <w:u w:val="single"/>
          <w:rtl/>
        </w:rPr>
        <w:t xml:space="preserve"> </w:t>
      </w:r>
      <w:r w:rsidR="00B64791" w:rsidRPr="00B64791">
        <w:rPr>
          <w:rFonts w:cs="David" w:hint="cs"/>
          <w:sz w:val="24"/>
          <w:szCs w:val="24"/>
          <w:u w:val="single"/>
          <w:rtl/>
        </w:rPr>
        <w:t>איכות</w:t>
      </w:r>
    </w:p>
    <w:p w14:paraId="200FDBC2" w14:textId="00616522" w:rsidR="00780DA4" w:rsidRPr="00243548" w:rsidRDefault="00780DA4" w:rsidP="00B64791">
      <w:pPr>
        <w:keepLines/>
        <w:widowControl w:val="0"/>
        <w:spacing w:before="120" w:after="120" w:line="360" w:lineRule="auto"/>
        <w:ind w:firstLine="11"/>
        <w:rPr>
          <w:rFonts w:cs="David"/>
          <w:sz w:val="24"/>
          <w:szCs w:val="24"/>
        </w:rPr>
      </w:pPr>
      <w:r w:rsidRPr="00243548">
        <w:rPr>
          <w:rFonts w:cs="David" w:hint="cs"/>
          <w:sz w:val="24"/>
          <w:szCs w:val="24"/>
          <w:rtl/>
        </w:rPr>
        <w:t>להלן המענה לשאלות ההבהרה שנשאלו:</w:t>
      </w:r>
    </w:p>
    <w:tbl>
      <w:tblPr>
        <w:bidiVisual/>
        <w:tblW w:w="478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
        <w:gridCol w:w="776"/>
        <w:gridCol w:w="1625"/>
        <w:gridCol w:w="5101"/>
        <w:gridCol w:w="5101"/>
      </w:tblGrid>
      <w:tr w:rsidR="00B64791" w:rsidRPr="00243548" w14:paraId="3F4B1E76" w14:textId="77777777" w:rsidTr="00B64791">
        <w:trPr>
          <w:trHeight w:val="330"/>
          <w:tblHeader/>
        </w:trPr>
        <w:tc>
          <w:tcPr>
            <w:tcW w:w="276" w:type="pct"/>
            <w:shd w:val="clear" w:color="auto" w:fill="auto"/>
            <w:vAlign w:val="bottom"/>
            <w:hideMark/>
          </w:tcPr>
          <w:p w14:paraId="42671F8E" w14:textId="77777777" w:rsidR="0075486B" w:rsidRPr="00B64791" w:rsidRDefault="0075486B" w:rsidP="0075486B">
            <w:pPr>
              <w:keepLines/>
              <w:widowControl w:val="0"/>
              <w:spacing w:after="0" w:line="360" w:lineRule="auto"/>
              <w:rPr>
                <w:rFonts w:ascii="David" w:eastAsia="Times New Roman" w:hAnsi="David" w:cs="David"/>
                <w:b/>
                <w:bCs/>
                <w:sz w:val="24"/>
                <w:szCs w:val="24"/>
              </w:rPr>
            </w:pPr>
            <w:proofErr w:type="spellStart"/>
            <w:r w:rsidRPr="00B64791">
              <w:rPr>
                <w:rFonts w:ascii="David" w:eastAsia="Times New Roman" w:hAnsi="David" w:cs="David"/>
                <w:b/>
                <w:bCs/>
                <w:sz w:val="24"/>
                <w:szCs w:val="24"/>
                <w:rtl/>
              </w:rPr>
              <w:t>מס"ד</w:t>
            </w:r>
            <w:proofErr w:type="spellEnd"/>
          </w:p>
        </w:tc>
        <w:tc>
          <w:tcPr>
            <w:tcW w:w="291" w:type="pct"/>
          </w:tcPr>
          <w:p w14:paraId="7F37810C" w14:textId="0C177886" w:rsidR="0075486B" w:rsidRPr="00B64791" w:rsidRDefault="00B64791" w:rsidP="0075486B">
            <w:pPr>
              <w:keepLines/>
              <w:widowControl w:val="0"/>
              <w:spacing w:after="0" w:line="360" w:lineRule="auto"/>
              <w:rPr>
                <w:rFonts w:ascii="David" w:eastAsia="Times New Roman" w:hAnsi="David" w:cs="David"/>
                <w:b/>
                <w:bCs/>
                <w:sz w:val="24"/>
                <w:szCs w:val="24"/>
                <w:rtl/>
              </w:rPr>
            </w:pPr>
            <w:r w:rsidRPr="00B64791">
              <w:rPr>
                <w:rFonts w:ascii="David" w:hAnsi="David" w:cs="David"/>
                <w:b/>
                <w:bCs/>
                <w:sz w:val="24"/>
                <w:szCs w:val="24"/>
                <w:rtl/>
              </w:rPr>
              <w:t>עמוד במכרז</w:t>
            </w:r>
          </w:p>
        </w:tc>
        <w:tc>
          <w:tcPr>
            <w:tcW w:w="609" w:type="pct"/>
          </w:tcPr>
          <w:p w14:paraId="2201E06A" w14:textId="228D353D" w:rsidR="0075486B" w:rsidRPr="00B64791" w:rsidRDefault="0075486B" w:rsidP="0075486B">
            <w:pPr>
              <w:keepLines/>
              <w:widowControl w:val="0"/>
              <w:spacing w:after="0" w:line="360" w:lineRule="auto"/>
              <w:rPr>
                <w:rFonts w:ascii="David" w:eastAsia="Times New Roman" w:hAnsi="David" w:cs="David"/>
                <w:b/>
                <w:bCs/>
                <w:sz w:val="24"/>
                <w:szCs w:val="24"/>
                <w:rtl/>
              </w:rPr>
            </w:pPr>
            <w:r w:rsidRPr="00B64791">
              <w:rPr>
                <w:rFonts w:ascii="David" w:hAnsi="David" w:cs="David"/>
                <w:b/>
                <w:bCs/>
                <w:sz w:val="24"/>
                <w:szCs w:val="24"/>
                <w:rtl/>
              </w:rPr>
              <w:t>סעיף</w:t>
            </w:r>
          </w:p>
        </w:tc>
        <w:tc>
          <w:tcPr>
            <w:tcW w:w="1912" w:type="pct"/>
          </w:tcPr>
          <w:p w14:paraId="64F6A336" w14:textId="1E9DA198" w:rsidR="0075486B" w:rsidRPr="00B64791" w:rsidRDefault="0075486B" w:rsidP="0075486B">
            <w:pPr>
              <w:keepLines/>
              <w:widowControl w:val="0"/>
              <w:spacing w:after="0" w:line="360" w:lineRule="auto"/>
              <w:rPr>
                <w:rFonts w:ascii="David" w:eastAsia="Times New Roman" w:hAnsi="David" w:cs="David"/>
                <w:b/>
                <w:bCs/>
                <w:sz w:val="24"/>
                <w:szCs w:val="24"/>
                <w:rtl/>
              </w:rPr>
            </w:pPr>
            <w:r w:rsidRPr="00B64791">
              <w:rPr>
                <w:rFonts w:ascii="David" w:hAnsi="David" w:cs="David"/>
                <w:b/>
                <w:bCs/>
                <w:sz w:val="24"/>
                <w:szCs w:val="24"/>
                <w:rtl/>
              </w:rPr>
              <w:t>השאלה</w:t>
            </w:r>
          </w:p>
        </w:tc>
        <w:tc>
          <w:tcPr>
            <w:tcW w:w="1912" w:type="pct"/>
          </w:tcPr>
          <w:p w14:paraId="55CC94D0" w14:textId="76823111" w:rsidR="0075486B" w:rsidRPr="00B64791" w:rsidRDefault="0075486B" w:rsidP="0075486B">
            <w:pPr>
              <w:keepLines/>
              <w:widowControl w:val="0"/>
              <w:spacing w:after="0" w:line="360" w:lineRule="auto"/>
              <w:rPr>
                <w:rFonts w:ascii="David" w:eastAsia="Times New Roman" w:hAnsi="David" w:cs="David"/>
                <w:b/>
                <w:bCs/>
                <w:sz w:val="24"/>
                <w:szCs w:val="24"/>
                <w:rtl/>
              </w:rPr>
            </w:pPr>
            <w:r w:rsidRPr="00B64791">
              <w:rPr>
                <w:rFonts w:ascii="David" w:hAnsi="David" w:cs="David"/>
                <w:b/>
                <w:bCs/>
                <w:sz w:val="24"/>
                <w:szCs w:val="24"/>
                <w:rtl/>
              </w:rPr>
              <w:t>תשובה</w:t>
            </w:r>
          </w:p>
        </w:tc>
      </w:tr>
      <w:tr w:rsidR="00B64791" w:rsidRPr="00243548" w14:paraId="4022C747" w14:textId="77777777" w:rsidTr="00B64791">
        <w:trPr>
          <w:trHeight w:val="397"/>
        </w:trPr>
        <w:tc>
          <w:tcPr>
            <w:tcW w:w="276" w:type="pct"/>
            <w:shd w:val="clear" w:color="auto" w:fill="auto"/>
          </w:tcPr>
          <w:p w14:paraId="3FDC7167" w14:textId="2C559A3B"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2F8D1A38" w14:textId="2DD94CF5"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7</w:t>
            </w:r>
          </w:p>
        </w:tc>
        <w:tc>
          <w:tcPr>
            <w:tcW w:w="609" w:type="pct"/>
            <w:vAlign w:val="center"/>
          </w:tcPr>
          <w:p w14:paraId="6BDE6FF0" w14:textId="046A213C"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6.3</w:t>
            </w:r>
          </w:p>
        </w:tc>
        <w:tc>
          <w:tcPr>
            <w:tcW w:w="1912" w:type="pct"/>
            <w:vAlign w:val="bottom"/>
          </w:tcPr>
          <w:p w14:paraId="06ADBFFB" w14:textId="7689A02F"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אנו מבקשים להאריך את המועד האחרון להגשת ההצעות בשל מורכבות המכרז והעבודה הנדרשת לצורך הכנתו וזאת לפחות עד ל-26.07.2018</w:t>
            </w:r>
          </w:p>
        </w:tc>
        <w:tc>
          <w:tcPr>
            <w:tcW w:w="1912" w:type="pct"/>
            <w:vAlign w:val="center"/>
          </w:tcPr>
          <w:p w14:paraId="58F820D8" w14:textId="30F9BAD1"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מאושר. המועד האחרון להגשת הצעות נדחה לתאריך 19.07.2018</w:t>
            </w:r>
          </w:p>
        </w:tc>
      </w:tr>
      <w:tr w:rsidR="00B64791" w:rsidRPr="00243548" w14:paraId="71BD01F4" w14:textId="77777777" w:rsidTr="00B64791">
        <w:trPr>
          <w:trHeight w:val="624"/>
        </w:trPr>
        <w:tc>
          <w:tcPr>
            <w:tcW w:w="276" w:type="pct"/>
            <w:shd w:val="clear" w:color="auto" w:fill="auto"/>
          </w:tcPr>
          <w:p w14:paraId="1143CD5B" w14:textId="6B0A9F39"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1CB0D3AC" w14:textId="18D31D6B"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8</w:t>
            </w:r>
          </w:p>
        </w:tc>
        <w:tc>
          <w:tcPr>
            <w:tcW w:w="609" w:type="pct"/>
            <w:vAlign w:val="center"/>
          </w:tcPr>
          <w:p w14:paraId="7681A59D" w14:textId="761C4C89"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7.2.2.1</w:t>
            </w:r>
          </w:p>
        </w:tc>
        <w:tc>
          <w:tcPr>
            <w:tcW w:w="1912" w:type="pct"/>
            <w:vAlign w:val="bottom"/>
          </w:tcPr>
          <w:p w14:paraId="7AA9C154" w14:textId="36B12C97"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למשרדנו מספר מצומצם של עובדים העומדים בתנאי הסף המצטברים עבור ר"צ אך אנו מבקשים להוסיף את התחום "ראיית חשבון" לתחומים המצוינים בסעיף.</w:t>
            </w:r>
          </w:p>
        </w:tc>
        <w:tc>
          <w:tcPr>
            <w:tcW w:w="1912" w:type="pct"/>
            <w:vAlign w:val="center"/>
          </w:tcPr>
          <w:p w14:paraId="1B91DD03" w14:textId="7780B512"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אין שינוי במסמכי המכרז</w:t>
            </w:r>
          </w:p>
        </w:tc>
      </w:tr>
      <w:tr w:rsidR="00B64791" w:rsidRPr="00243548" w14:paraId="740EBA23" w14:textId="77777777" w:rsidTr="00B64791">
        <w:trPr>
          <w:trHeight w:val="600"/>
        </w:trPr>
        <w:tc>
          <w:tcPr>
            <w:tcW w:w="276" w:type="pct"/>
            <w:shd w:val="clear" w:color="auto" w:fill="auto"/>
          </w:tcPr>
          <w:p w14:paraId="7B00F3AF" w14:textId="118B4D17"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27E137E6" w14:textId="46086A68"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8</w:t>
            </w:r>
          </w:p>
        </w:tc>
        <w:tc>
          <w:tcPr>
            <w:tcW w:w="609" w:type="pct"/>
            <w:vAlign w:val="center"/>
          </w:tcPr>
          <w:p w14:paraId="3EF28580" w14:textId="4BE6F18C"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7.2.2.2</w:t>
            </w:r>
          </w:p>
        </w:tc>
        <w:tc>
          <w:tcPr>
            <w:tcW w:w="1912" w:type="pct"/>
            <w:vAlign w:val="bottom"/>
          </w:tcPr>
          <w:p w14:paraId="61E7C6BB" w14:textId="75CD528F"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אנו מבקשים להסיר את הדרישה בסעיף זה עבור ר"צ שכן תנאי ההשכלה והניסיון המבוקשים הם מאד מורכבים ומעידים על יכולתו של המועמד לבצע את העבודה באופן מיטבי גם ללא ההכרה בקורסים המצוינים בסעיף.  כמו כן, הדרישה להשתתפות בקורסים מקצועיים של לפחות 300 שעות אינה מקובלת יותר במכרזים דומים. </w:t>
            </w:r>
          </w:p>
        </w:tc>
        <w:tc>
          <w:tcPr>
            <w:tcW w:w="1912" w:type="pct"/>
            <w:vAlign w:val="center"/>
          </w:tcPr>
          <w:p w14:paraId="1C5C526B" w14:textId="1FAF68E1"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אין שינוי במסמכי המכרז</w:t>
            </w:r>
          </w:p>
        </w:tc>
      </w:tr>
      <w:tr w:rsidR="00B64791" w:rsidRPr="00243548" w14:paraId="79130C89" w14:textId="77777777" w:rsidTr="00B64791">
        <w:trPr>
          <w:trHeight w:val="600"/>
        </w:trPr>
        <w:tc>
          <w:tcPr>
            <w:tcW w:w="276" w:type="pct"/>
            <w:shd w:val="clear" w:color="auto" w:fill="auto"/>
          </w:tcPr>
          <w:p w14:paraId="7407B8DD" w14:textId="281916BE"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405F2956" w14:textId="60E53BD2"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8</w:t>
            </w:r>
          </w:p>
        </w:tc>
        <w:tc>
          <w:tcPr>
            <w:tcW w:w="609" w:type="pct"/>
            <w:vAlign w:val="center"/>
          </w:tcPr>
          <w:p w14:paraId="687FE7AF" w14:textId="5534DB80"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7.2.3.2</w:t>
            </w:r>
          </w:p>
        </w:tc>
        <w:tc>
          <w:tcPr>
            <w:tcW w:w="1912" w:type="pct"/>
            <w:vAlign w:val="bottom"/>
          </w:tcPr>
          <w:p w14:paraId="405A15B2" w14:textId="67D5B323"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 xml:space="preserve">אנו מבקשים להסיר את הדרישה בסעיף זה עבור מנתח המערכות שכן תנאי ההשכלה והניסיון המבוקשים הם מאד מורכבים ומעידים על יכולתו של המועמד לבצע את העבודה באופן מיטבי גם ללא ההכרה בקורסים המצוינים בסעיף. </w:t>
            </w:r>
          </w:p>
        </w:tc>
        <w:tc>
          <w:tcPr>
            <w:tcW w:w="1912" w:type="pct"/>
            <w:vAlign w:val="center"/>
          </w:tcPr>
          <w:p w14:paraId="54E305B5" w14:textId="27574499"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אין שינוי במסמכי המכרז</w:t>
            </w:r>
          </w:p>
        </w:tc>
      </w:tr>
      <w:tr w:rsidR="00B64791" w:rsidRPr="00243548" w14:paraId="4D8A71CB" w14:textId="77777777" w:rsidTr="00B64791">
        <w:trPr>
          <w:trHeight w:val="600"/>
        </w:trPr>
        <w:tc>
          <w:tcPr>
            <w:tcW w:w="276" w:type="pct"/>
            <w:shd w:val="clear" w:color="auto" w:fill="auto"/>
          </w:tcPr>
          <w:p w14:paraId="6AD4CACB" w14:textId="658A3104"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2A2E33CF" w14:textId="0C46264D"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32</w:t>
            </w:r>
          </w:p>
        </w:tc>
        <w:tc>
          <w:tcPr>
            <w:tcW w:w="609" w:type="pct"/>
            <w:vAlign w:val="center"/>
          </w:tcPr>
          <w:p w14:paraId="1A961D79" w14:textId="7A38109D"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פרק 2 - מפרט השירותים; סעיף 4</w:t>
            </w:r>
          </w:p>
        </w:tc>
        <w:tc>
          <w:tcPr>
            <w:tcW w:w="1912" w:type="pct"/>
            <w:vAlign w:val="bottom"/>
          </w:tcPr>
          <w:p w14:paraId="0AF721E4" w14:textId="53E26386"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האם ניתן להניח שכמות המשרות שצוינו בסעיף זה, הן הנדרשות לצורך אספקת השירותים הנדרשים מכל ספק? </w:t>
            </w:r>
            <w:r w:rsidRPr="00B64791">
              <w:rPr>
                <w:rFonts w:ascii="David" w:hAnsi="David" w:cs="David"/>
                <w:color w:val="000000"/>
                <w:sz w:val="24"/>
                <w:szCs w:val="24"/>
                <w:rtl/>
              </w:rPr>
              <w:br/>
              <w:t>משרה מלאה עבור ר"צ</w:t>
            </w:r>
            <w:r w:rsidRPr="00B64791">
              <w:rPr>
                <w:rFonts w:ascii="David" w:hAnsi="David" w:cs="David"/>
                <w:color w:val="000000"/>
                <w:sz w:val="24"/>
                <w:szCs w:val="24"/>
                <w:rtl/>
              </w:rPr>
              <w:br/>
              <w:t xml:space="preserve">2 מנתחי מערכות </w:t>
            </w:r>
            <w:r w:rsidRPr="00B64791">
              <w:rPr>
                <w:rFonts w:ascii="David" w:hAnsi="David" w:cs="David"/>
                <w:color w:val="000000"/>
                <w:sz w:val="24"/>
                <w:szCs w:val="24"/>
                <w:rtl/>
              </w:rPr>
              <w:br/>
              <w:t xml:space="preserve">מטמיע אחד </w:t>
            </w:r>
          </w:p>
        </w:tc>
        <w:tc>
          <w:tcPr>
            <w:tcW w:w="1912" w:type="pct"/>
            <w:vAlign w:val="center"/>
          </w:tcPr>
          <w:p w14:paraId="6629DCE3" w14:textId="59EF78A6"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זהו המינימום הנדרש למתן השירותים במכרז. מבלי לפגוע בכלליות האמור לעיל, הספק יידרש לספק עובדים לפי הצורך וכך שיוכל לספק את השירותים ברמה גבוהה לכל אורך תקופת ההתקשרות</w:t>
            </w:r>
          </w:p>
        </w:tc>
      </w:tr>
      <w:tr w:rsidR="00B64791" w:rsidRPr="00243548" w14:paraId="0AD36C26" w14:textId="77777777" w:rsidTr="00B64791">
        <w:trPr>
          <w:trHeight w:val="900"/>
        </w:trPr>
        <w:tc>
          <w:tcPr>
            <w:tcW w:w="276" w:type="pct"/>
            <w:shd w:val="clear" w:color="auto" w:fill="auto"/>
          </w:tcPr>
          <w:p w14:paraId="533C4FF6" w14:textId="018756ED"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6C445983" w14:textId="2F10FBB3"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32</w:t>
            </w:r>
          </w:p>
        </w:tc>
        <w:tc>
          <w:tcPr>
            <w:tcW w:w="609" w:type="pct"/>
            <w:vAlign w:val="center"/>
          </w:tcPr>
          <w:p w14:paraId="600390AF" w14:textId="3994CAB5" w:rsidR="00B64791" w:rsidRPr="00B64791" w:rsidRDefault="00B64791" w:rsidP="00B64791">
            <w:pPr>
              <w:keepLines/>
              <w:widowControl w:val="0"/>
              <w:spacing w:after="0" w:line="360" w:lineRule="auto"/>
              <w:rPr>
                <w:rFonts w:ascii="David" w:eastAsia="Times New Roman" w:hAnsi="David" w:cs="David"/>
                <w:sz w:val="24"/>
                <w:szCs w:val="24"/>
              </w:rPr>
            </w:pPr>
            <w:r w:rsidRPr="00B64791">
              <w:rPr>
                <w:rFonts w:ascii="David" w:hAnsi="David" w:cs="David"/>
                <w:color w:val="000000"/>
                <w:sz w:val="24"/>
                <w:szCs w:val="24"/>
                <w:rtl/>
              </w:rPr>
              <w:t>פרק 2- מפרט השירותים; סעיף 4.3.1.4</w:t>
            </w:r>
          </w:p>
        </w:tc>
        <w:tc>
          <w:tcPr>
            <w:tcW w:w="1912" w:type="pct"/>
            <w:vAlign w:val="center"/>
          </w:tcPr>
          <w:p w14:paraId="1E6AB1A8" w14:textId="1C3162F0"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האם ניתן לקבל את רשימת התוכנות/הטכנולוגיות שעל החברה להכשיר את צוות </w:t>
            </w:r>
            <w:proofErr w:type="spellStart"/>
            <w:r w:rsidRPr="00B64791">
              <w:rPr>
                <w:rFonts w:ascii="David" w:hAnsi="David" w:cs="David"/>
                <w:color w:val="000000"/>
                <w:sz w:val="24"/>
                <w:szCs w:val="24"/>
                <w:rtl/>
              </w:rPr>
              <w:t>הפרוייקט</w:t>
            </w:r>
            <w:proofErr w:type="spellEnd"/>
          </w:p>
        </w:tc>
        <w:tc>
          <w:tcPr>
            <w:tcW w:w="1912" w:type="pct"/>
            <w:vAlign w:val="center"/>
          </w:tcPr>
          <w:p w14:paraId="32BE9F9D" w14:textId="52F454B1"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כל התיקים הקליניים הקיימים כיום בבתי החולים כדוגמת </w:t>
            </w:r>
            <w:proofErr w:type="spellStart"/>
            <w:r w:rsidRPr="00B64791">
              <w:rPr>
                <w:rFonts w:ascii="David" w:hAnsi="David" w:cs="David"/>
                <w:color w:val="000000"/>
                <w:sz w:val="24"/>
                <w:szCs w:val="24"/>
                <w:rtl/>
              </w:rPr>
              <w:t>קמיליון</w:t>
            </w:r>
            <w:proofErr w:type="spellEnd"/>
            <w:r w:rsidRPr="00B64791">
              <w:rPr>
                <w:rFonts w:ascii="David" w:hAnsi="David" w:cs="David"/>
                <w:color w:val="000000"/>
                <w:sz w:val="24"/>
                <w:szCs w:val="24"/>
                <w:rtl/>
              </w:rPr>
              <w:t xml:space="preserve">, נמר, פרומתיאוס, </w:t>
            </w:r>
            <w:proofErr w:type="spellStart"/>
            <w:r w:rsidRPr="00B64791">
              <w:rPr>
                <w:rFonts w:ascii="David" w:hAnsi="David" w:cs="David"/>
                <w:color w:val="000000"/>
                <w:sz w:val="24"/>
                <w:szCs w:val="24"/>
                <w:rtl/>
              </w:rPr>
              <w:t>קליקס</w:t>
            </w:r>
            <w:proofErr w:type="spellEnd"/>
            <w:r w:rsidRPr="00B64791">
              <w:rPr>
                <w:rFonts w:ascii="David" w:hAnsi="David" w:cs="David"/>
                <w:color w:val="000000"/>
                <w:sz w:val="24"/>
                <w:szCs w:val="24"/>
                <w:rtl/>
              </w:rPr>
              <w:t xml:space="preserve"> וכו'</w:t>
            </w:r>
            <w:r w:rsidRPr="00B64791">
              <w:rPr>
                <w:rFonts w:ascii="David" w:hAnsi="David" w:cs="David"/>
                <w:color w:val="000000"/>
                <w:sz w:val="24"/>
                <w:szCs w:val="24"/>
                <w:rtl/>
              </w:rPr>
              <w:br/>
              <w:t xml:space="preserve">כל התכנות האדמיניסטרטיביות כדוגמת </w:t>
            </w:r>
            <w:r w:rsidRPr="00B64791">
              <w:rPr>
                <w:rFonts w:ascii="David" w:hAnsi="David" w:cs="David"/>
                <w:color w:val="000000"/>
                <w:sz w:val="24"/>
                <w:szCs w:val="24"/>
              </w:rPr>
              <w:t>ATD</w:t>
            </w:r>
            <w:r w:rsidRPr="00B64791">
              <w:rPr>
                <w:rFonts w:ascii="David" w:hAnsi="David" w:cs="David"/>
                <w:color w:val="000000"/>
                <w:sz w:val="24"/>
                <w:szCs w:val="24"/>
                <w:rtl/>
              </w:rPr>
              <w:t>. הזוכה יידרש לבצע מיפוי כלל המערכות שבשימוש בכל תחום נמדד.</w:t>
            </w:r>
          </w:p>
        </w:tc>
      </w:tr>
      <w:tr w:rsidR="00B64791" w:rsidRPr="00243548" w14:paraId="566F9B8E" w14:textId="77777777" w:rsidTr="00B64791">
        <w:trPr>
          <w:trHeight w:val="900"/>
        </w:trPr>
        <w:tc>
          <w:tcPr>
            <w:tcW w:w="276" w:type="pct"/>
            <w:shd w:val="clear" w:color="auto" w:fill="auto"/>
          </w:tcPr>
          <w:p w14:paraId="28CB905E" w14:textId="401E67DD"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6C9A3DF1" w14:textId="2DAD5B38"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71</w:t>
            </w:r>
          </w:p>
        </w:tc>
        <w:tc>
          <w:tcPr>
            <w:tcW w:w="609" w:type="pct"/>
            <w:vAlign w:val="center"/>
          </w:tcPr>
          <w:p w14:paraId="3AB25A5E" w14:textId="6E913880"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נספח ג'- חוזה התקשרות; סעיף 7.3</w:t>
            </w:r>
          </w:p>
        </w:tc>
        <w:tc>
          <w:tcPr>
            <w:tcW w:w="1912" w:type="pct"/>
            <w:vAlign w:val="center"/>
          </w:tcPr>
          <w:p w14:paraId="4F99E31C" w14:textId="54317970"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לטעמנו מדובר בסעיף רחב ומעורפל, על המזמין לציין במפורש אילו נהלים חלים על ביצוע השירותים, תוך צירופן של אותם נהלים על מנת שנוכל לבחון נהלים אלו והאם עשויה להיות לכם בעייתיות בקשר עמם</w:t>
            </w:r>
          </w:p>
        </w:tc>
        <w:tc>
          <w:tcPr>
            <w:tcW w:w="1912" w:type="pct"/>
            <w:vAlign w:val="center"/>
          </w:tcPr>
          <w:p w14:paraId="0DE1C605" w14:textId="0261E2B8"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אין שינוי במסמכי המכרז, המזמין ינהג בשקיפות ובסבירות בהפעלת סעיף זה.</w:t>
            </w:r>
          </w:p>
        </w:tc>
      </w:tr>
      <w:tr w:rsidR="00B64791" w:rsidRPr="00243548" w14:paraId="4E0608B1" w14:textId="77777777" w:rsidTr="00B64791">
        <w:trPr>
          <w:trHeight w:val="624"/>
        </w:trPr>
        <w:tc>
          <w:tcPr>
            <w:tcW w:w="276" w:type="pct"/>
            <w:shd w:val="clear" w:color="auto" w:fill="auto"/>
          </w:tcPr>
          <w:p w14:paraId="11939C71" w14:textId="698351BD"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799F08BB" w14:textId="090CB01B"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71</w:t>
            </w:r>
          </w:p>
        </w:tc>
        <w:tc>
          <w:tcPr>
            <w:tcW w:w="609" w:type="pct"/>
            <w:vAlign w:val="center"/>
          </w:tcPr>
          <w:p w14:paraId="5C12B707" w14:textId="46CCBD4C"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נספח ג'- חוזה התקשרות; סעיף 7.6</w:t>
            </w:r>
          </w:p>
        </w:tc>
        <w:tc>
          <w:tcPr>
            <w:tcW w:w="1912" w:type="pct"/>
            <w:vAlign w:val="center"/>
          </w:tcPr>
          <w:p w14:paraId="71FAD58D" w14:textId="3786DD02"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לטעמנו יש לקבוע כי בכל מקרה בו יבקש המזמין מהספק לבצע שירותים שחורגים מהוראות המכרז ומתכולת השירותים שסוכמה בין הצדדים, האמור יהיה בכפוף להסכמה של הספק, לרבות עדכון התמורה במקרה כאמור</w:t>
            </w:r>
          </w:p>
        </w:tc>
        <w:tc>
          <w:tcPr>
            <w:tcW w:w="1912" w:type="pct"/>
            <w:vAlign w:val="center"/>
          </w:tcPr>
          <w:p w14:paraId="40706A09" w14:textId="00436D36"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ככל שהמזמין יבקש לרכוש שירותים אשר אינם </w:t>
            </w:r>
            <w:proofErr w:type="spellStart"/>
            <w:r w:rsidRPr="00B64791">
              <w:rPr>
                <w:rFonts w:ascii="David" w:hAnsi="David" w:cs="David"/>
                <w:color w:val="000000"/>
                <w:sz w:val="24"/>
                <w:szCs w:val="24"/>
                <w:rtl/>
              </w:rPr>
              <w:t>מצויינים</w:t>
            </w:r>
            <w:proofErr w:type="spellEnd"/>
            <w:r w:rsidRPr="00B64791">
              <w:rPr>
                <w:rFonts w:ascii="David" w:hAnsi="David" w:cs="David"/>
                <w:color w:val="000000"/>
                <w:sz w:val="24"/>
                <w:szCs w:val="24"/>
                <w:rtl/>
              </w:rPr>
              <w:t xml:space="preserve"> במכרז זה, יעשה כן בהסכמת הספק. ככל שיש מחלוקת באם השירותים כלולים או לא כלולים במכרז זה, תכריע עמדת המזמין.</w:t>
            </w:r>
          </w:p>
        </w:tc>
      </w:tr>
      <w:tr w:rsidR="00B64791" w:rsidRPr="00243548" w14:paraId="5E0EC082" w14:textId="77777777" w:rsidTr="00B64791">
        <w:trPr>
          <w:trHeight w:val="454"/>
        </w:trPr>
        <w:tc>
          <w:tcPr>
            <w:tcW w:w="276" w:type="pct"/>
            <w:shd w:val="clear" w:color="auto" w:fill="auto"/>
          </w:tcPr>
          <w:p w14:paraId="7A4E07DF" w14:textId="6DE3BDC3"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331EFCFA" w14:textId="4BD96BBE"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71</w:t>
            </w:r>
          </w:p>
        </w:tc>
        <w:tc>
          <w:tcPr>
            <w:tcW w:w="609" w:type="pct"/>
            <w:vAlign w:val="center"/>
          </w:tcPr>
          <w:p w14:paraId="281DCFFA" w14:textId="6F0745F1"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נספח ג'- חוזה התקשרות; סעיף 8</w:t>
            </w:r>
          </w:p>
        </w:tc>
        <w:tc>
          <w:tcPr>
            <w:tcW w:w="1912" w:type="pct"/>
            <w:vAlign w:val="center"/>
          </w:tcPr>
          <w:p w14:paraId="1EA42C78" w14:textId="05131A4D"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נבקש כי האחריות והשיפוי של הספק יהיו לא מוגבלים אך ורק ביחס לאי תחולת יחסי עובד-מעביד (סעיף -16-ממילא כבר כעת ישנה חובת שיפוי מלאה בהתאם לסעיף 16.2) ושמירת סודיות ואבטחת מידע (סעיף 18). ביחס לשאר הדברים חובת האחריות והשיפוי של הספק תהיה מוגבלת לגובה התמורה ששולמה לספק בפועל ב-12 החודשים האחרונים שקדמו להיווצרות העילה מכוחה קמה חובת השיפוי והאחריות. כמו כן, יש להוסיף, כי המזמין לא יתפשר ללא קבלת הסכמת הספק מראש ובכתב. כמו כן, חובת השיפוי תקום רק לאחר קבלת פסק דין שקבע את אחריות הספק. ביחס לשכ"ט עו"ד והוצאות משפט-השיפוי יחול רק על הוצאות סבירות כאמור</w:t>
            </w:r>
          </w:p>
        </w:tc>
        <w:tc>
          <w:tcPr>
            <w:tcW w:w="1912" w:type="pct"/>
            <w:vAlign w:val="center"/>
          </w:tcPr>
          <w:p w14:paraId="366ACF31" w14:textId="35C16538"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אין שינוי במסמכי המכרז. </w:t>
            </w:r>
          </w:p>
        </w:tc>
      </w:tr>
      <w:tr w:rsidR="00B64791" w:rsidRPr="00243548" w14:paraId="026A6334" w14:textId="77777777" w:rsidTr="00B64791">
        <w:trPr>
          <w:trHeight w:val="624"/>
        </w:trPr>
        <w:tc>
          <w:tcPr>
            <w:tcW w:w="276" w:type="pct"/>
            <w:shd w:val="clear" w:color="auto" w:fill="auto"/>
          </w:tcPr>
          <w:p w14:paraId="61FEE2D4" w14:textId="54F3D694"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bookmarkStart w:id="0" w:name="_Ref515200633"/>
          </w:p>
        </w:tc>
        <w:tc>
          <w:tcPr>
            <w:tcW w:w="291" w:type="pct"/>
            <w:vAlign w:val="center"/>
          </w:tcPr>
          <w:p w14:paraId="25477B5C" w14:textId="48E4B73E"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73</w:t>
            </w:r>
          </w:p>
        </w:tc>
        <w:tc>
          <w:tcPr>
            <w:tcW w:w="609" w:type="pct"/>
            <w:vAlign w:val="center"/>
          </w:tcPr>
          <w:p w14:paraId="63D5DB1A" w14:textId="09569301"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נספח ג'- חוזה </w:t>
            </w:r>
            <w:proofErr w:type="spellStart"/>
            <w:r w:rsidRPr="00B64791">
              <w:rPr>
                <w:rFonts w:ascii="David" w:hAnsi="David" w:cs="David"/>
                <w:color w:val="000000"/>
                <w:sz w:val="24"/>
                <w:szCs w:val="24"/>
                <w:rtl/>
              </w:rPr>
              <w:t>התקשרות;סעיף</w:t>
            </w:r>
            <w:proofErr w:type="spellEnd"/>
            <w:r w:rsidRPr="00B64791">
              <w:rPr>
                <w:rFonts w:ascii="David" w:hAnsi="David" w:cs="David"/>
                <w:color w:val="000000"/>
                <w:sz w:val="24"/>
                <w:szCs w:val="24"/>
                <w:rtl/>
              </w:rPr>
              <w:t xml:space="preserve"> 10</w:t>
            </w:r>
          </w:p>
        </w:tc>
        <w:tc>
          <w:tcPr>
            <w:tcW w:w="1912" w:type="pct"/>
            <w:vAlign w:val="center"/>
          </w:tcPr>
          <w:p w14:paraId="1CEA682F" w14:textId="595239CB"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אנו מבקשים לתקן הוראה זו, באופן שהזכויות של המזמין מכוח סעיף זה תהיינה רק לאחר שנתן לספק התראה בכתב וזמן סביר לתיקון ההפרה</w:t>
            </w:r>
          </w:p>
        </w:tc>
        <w:tc>
          <w:tcPr>
            <w:tcW w:w="1912" w:type="pct"/>
            <w:vAlign w:val="center"/>
          </w:tcPr>
          <w:p w14:paraId="740994EC" w14:textId="5754F372"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אין שינוי במסמכי המכרז, המזמין ינהג בשקיפות ובסבירות בהפעלת סעיף זה.</w:t>
            </w:r>
          </w:p>
        </w:tc>
        <w:bookmarkEnd w:id="0"/>
      </w:tr>
      <w:tr w:rsidR="00B64791" w:rsidRPr="00243548" w14:paraId="698A9B18" w14:textId="77777777" w:rsidTr="00B64791">
        <w:trPr>
          <w:trHeight w:val="624"/>
        </w:trPr>
        <w:tc>
          <w:tcPr>
            <w:tcW w:w="276" w:type="pct"/>
            <w:shd w:val="clear" w:color="auto" w:fill="auto"/>
          </w:tcPr>
          <w:p w14:paraId="729DE8CA" w14:textId="297BC59B"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64C5D5E7" w14:textId="428015EF"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76</w:t>
            </w:r>
          </w:p>
        </w:tc>
        <w:tc>
          <w:tcPr>
            <w:tcW w:w="609" w:type="pct"/>
            <w:vAlign w:val="center"/>
          </w:tcPr>
          <w:p w14:paraId="1B8BA53D" w14:textId="46D64EF6"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נספח ג'-חוזה </w:t>
            </w:r>
            <w:proofErr w:type="spellStart"/>
            <w:r w:rsidRPr="00B64791">
              <w:rPr>
                <w:rFonts w:ascii="David" w:hAnsi="David" w:cs="David"/>
                <w:color w:val="000000"/>
                <w:sz w:val="24"/>
                <w:szCs w:val="24"/>
                <w:rtl/>
              </w:rPr>
              <w:t>התקשרות;סעיף</w:t>
            </w:r>
            <w:proofErr w:type="spellEnd"/>
            <w:r w:rsidRPr="00B64791">
              <w:rPr>
                <w:rFonts w:ascii="David" w:hAnsi="David" w:cs="David"/>
                <w:color w:val="000000"/>
                <w:sz w:val="24"/>
                <w:szCs w:val="24"/>
                <w:rtl/>
              </w:rPr>
              <w:t xml:space="preserve"> 16.2.1</w:t>
            </w:r>
          </w:p>
        </w:tc>
        <w:tc>
          <w:tcPr>
            <w:tcW w:w="1912" w:type="pct"/>
            <w:vAlign w:val="center"/>
          </w:tcPr>
          <w:p w14:paraId="3D6C1D55" w14:textId="26A004BE"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יש להוסיף, כי המזמין יעביר לספק כל חומר או מידע שיש ברשותו בקשר עם התביעה שמכוחה קמה חובת השיפוי, יאפשר לספק לנהל את התביעה ולא יתפשר ללא קבלת הסכמת הספק מראש ובכתב</w:t>
            </w:r>
          </w:p>
        </w:tc>
        <w:tc>
          <w:tcPr>
            <w:tcW w:w="1912" w:type="pct"/>
            <w:vAlign w:val="center"/>
          </w:tcPr>
          <w:p w14:paraId="4337477C" w14:textId="710C51C0"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אין שינוי במסמכי המכרז. המזמין יעשה כל שביכולתו לסייע לספק להתגונן מפני כל תביעה או דרישה.</w:t>
            </w:r>
          </w:p>
        </w:tc>
      </w:tr>
      <w:tr w:rsidR="00B64791" w:rsidRPr="00243548" w14:paraId="5DC0D04F" w14:textId="77777777" w:rsidTr="00B64791">
        <w:trPr>
          <w:trHeight w:val="624"/>
        </w:trPr>
        <w:tc>
          <w:tcPr>
            <w:tcW w:w="276" w:type="pct"/>
            <w:shd w:val="clear" w:color="auto" w:fill="auto"/>
          </w:tcPr>
          <w:p w14:paraId="3F632F30" w14:textId="0C589CFC"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5A2E7749" w14:textId="63E2AA8A"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77</w:t>
            </w:r>
          </w:p>
        </w:tc>
        <w:tc>
          <w:tcPr>
            <w:tcW w:w="609" w:type="pct"/>
            <w:vAlign w:val="center"/>
          </w:tcPr>
          <w:p w14:paraId="08453AEB" w14:textId="09B54ED9"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נספח ג'-חוזה </w:t>
            </w:r>
            <w:proofErr w:type="spellStart"/>
            <w:r w:rsidRPr="00B64791">
              <w:rPr>
                <w:rFonts w:ascii="David" w:hAnsi="David" w:cs="David"/>
                <w:color w:val="000000"/>
                <w:sz w:val="24"/>
                <w:szCs w:val="24"/>
                <w:rtl/>
              </w:rPr>
              <w:t>התקשרות;סעיף</w:t>
            </w:r>
            <w:proofErr w:type="spellEnd"/>
            <w:r w:rsidRPr="00B64791">
              <w:rPr>
                <w:rFonts w:ascii="David" w:hAnsi="David" w:cs="David"/>
                <w:color w:val="000000"/>
                <w:sz w:val="24"/>
                <w:szCs w:val="24"/>
                <w:rtl/>
              </w:rPr>
              <w:t xml:space="preserve"> 18.3</w:t>
            </w:r>
          </w:p>
        </w:tc>
        <w:tc>
          <w:tcPr>
            <w:tcW w:w="1912" w:type="pct"/>
            <w:vAlign w:val="center"/>
          </w:tcPr>
          <w:p w14:paraId="6AD62C1D" w14:textId="0B9E7EBA"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ישנו קושי לעמוד בדרישות והוראות של סודיות שלא ידועות מראש לספק. אנא צרפו נספח בכתב הכולל דרישות כאמור ויצרפו למכרז </w:t>
            </w:r>
          </w:p>
        </w:tc>
        <w:tc>
          <w:tcPr>
            <w:tcW w:w="1912" w:type="pct"/>
            <w:vAlign w:val="center"/>
          </w:tcPr>
          <w:p w14:paraId="31630CBF" w14:textId="00A91DD4"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אין שינוי במסמכי המכרז, המזמין ינהג בשקיפות ובסבירות בהפעלת סעיף זה.</w:t>
            </w:r>
          </w:p>
        </w:tc>
      </w:tr>
      <w:tr w:rsidR="00B64791" w:rsidRPr="00243548" w14:paraId="2CC66C4C" w14:textId="77777777" w:rsidTr="00B64791">
        <w:trPr>
          <w:trHeight w:val="624"/>
        </w:trPr>
        <w:tc>
          <w:tcPr>
            <w:tcW w:w="276" w:type="pct"/>
            <w:shd w:val="clear" w:color="auto" w:fill="auto"/>
          </w:tcPr>
          <w:p w14:paraId="7E04DDE4" w14:textId="3E8B2293"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6C4FD5CD" w14:textId="5A705945"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80</w:t>
            </w:r>
          </w:p>
        </w:tc>
        <w:tc>
          <w:tcPr>
            <w:tcW w:w="609" w:type="pct"/>
            <w:vAlign w:val="center"/>
          </w:tcPr>
          <w:p w14:paraId="7B2A03B9" w14:textId="231D92A5"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נספח ג'-חוזה </w:t>
            </w:r>
            <w:proofErr w:type="spellStart"/>
            <w:r w:rsidRPr="00B64791">
              <w:rPr>
                <w:rFonts w:ascii="David" w:hAnsi="David" w:cs="David"/>
                <w:color w:val="000000"/>
                <w:sz w:val="24"/>
                <w:szCs w:val="24"/>
                <w:rtl/>
              </w:rPr>
              <w:t>התקשרות;סעיף</w:t>
            </w:r>
            <w:proofErr w:type="spellEnd"/>
            <w:r w:rsidRPr="00B64791">
              <w:rPr>
                <w:rFonts w:ascii="David" w:hAnsi="David" w:cs="David"/>
                <w:color w:val="000000"/>
                <w:sz w:val="24"/>
                <w:szCs w:val="24"/>
                <w:rtl/>
              </w:rPr>
              <w:t xml:space="preserve"> 21</w:t>
            </w:r>
          </w:p>
        </w:tc>
        <w:tc>
          <w:tcPr>
            <w:tcW w:w="1912" w:type="pct"/>
            <w:vAlign w:val="center"/>
          </w:tcPr>
          <w:p w14:paraId="54A9D0C1" w14:textId="408F90F8"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יש להוסיף בסעיף מנגנון לפיו טרם הטלת הפיצוי המזמין ישלח לספק התראה בדבר ההפרה המזכה בפיצוי </w:t>
            </w:r>
            <w:proofErr w:type="spellStart"/>
            <w:r w:rsidRPr="00B64791">
              <w:rPr>
                <w:rFonts w:ascii="David" w:hAnsi="David" w:cs="David"/>
                <w:color w:val="000000"/>
                <w:sz w:val="24"/>
                <w:szCs w:val="24"/>
                <w:rtl/>
              </w:rPr>
              <w:t>ויתן</w:t>
            </w:r>
            <w:proofErr w:type="spellEnd"/>
            <w:r w:rsidRPr="00B64791">
              <w:rPr>
                <w:rFonts w:ascii="David" w:hAnsi="David" w:cs="David"/>
                <w:color w:val="000000"/>
                <w:sz w:val="24"/>
                <w:szCs w:val="24"/>
                <w:rtl/>
              </w:rPr>
              <w:t xml:space="preserve"> לו פרק זמן סביר לתקנה, ורק אם ההפרה לא תוקנה יוטל הפיצוי. </w:t>
            </w:r>
          </w:p>
        </w:tc>
        <w:tc>
          <w:tcPr>
            <w:tcW w:w="1912" w:type="pct"/>
            <w:vAlign w:val="center"/>
          </w:tcPr>
          <w:p w14:paraId="7A4454AE" w14:textId="72E9F0DB"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אין שינוי במסמכי המכרז, המזמין ינהג בשקיפות ובסבירות בהפעלת סעיף זה.</w:t>
            </w:r>
          </w:p>
        </w:tc>
      </w:tr>
      <w:tr w:rsidR="00B64791" w:rsidRPr="00243548" w14:paraId="7A08F5C5" w14:textId="77777777" w:rsidTr="00B64791">
        <w:trPr>
          <w:trHeight w:val="624"/>
        </w:trPr>
        <w:tc>
          <w:tcPr>
            <w:tcW w:w="276" w:type="pct"/>
            <w:shd w:val="clear" w:color="auto" w:fill="auto"/>
          </w:tcPr>
          <w:p w14:paraId="41BFDA9D" w14:textId="77777777" w:rsidR="00B64791" w:rsidRPr="00B64791" w:rsidRDefault="00B64791" w:rsidP="00B64791">
            <w:pPr>
              <w:pStyle w:val="ad"/>
              <w:keepLines/>
              <w:widowControl w:val="0"/>
              <w:numPr>
                <w:ilvl w:val="0"/>
                <w:numId w:val="26"/>
              </w:numPr>
              <w:spacing w:after="0" w:line="360" w:lineRule="auto"/>
              <w:ind w:left="0" w:firstLine="0"/>
              <w:rPr>
                <w:rFonts w:ascii="David" w:eastAsia="Times New Roman" w:hAnsi="David" w:cs="David"/>
                <w:sz w:val="24"/>
                <w:szCs w:val="24"/>
                <w:rtl/>
              </w:rPr>
            </w:pPr>
          </w:p>
        </w:tc>
        <w:tc>
          <w:tcPr>
            <w:tcW w:w="291" w:type="pct"/>
            <w:vAlign w:val="center"/>
          </w:tcPr>
          <w:p w14:paraId="2A9F039C" w14:textId="5EB94971"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82</w:t>
            </w:r>
          </w:p>
        </w:tc>
        <w:tc>
          <w:tcPr>
            <w:tcW w:w="609" w:type="pct"/>
            <w:vAlign w:val="center"/>
          </w:tcPr>
          <w:p w14:paraId="763E442B" w14:textId="05435B9B"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 xml:space="preserve">נספח ג'-חוזה </w:t>
            </w:r>
            <w:proofErr w:type="spellStart"/>
            <w:r w:rsidRPr="00B64791">
              <w:rPr>
                <w:rFonts w:ascii="David" w:hAnsi="David" w:cs="David"/>
                <w:color w:val="000000"/>
                <w:sz w:val="24"/>
                <w:szCs w:val="24"/>
                <w:rtl/>
              </w:rPr>
              <w:t>התקשרות;סעיף</w:t>
            </w:r>
            <w:proofErr w:type="spellEnd"/>
            <w:r w:rsidRPr="00B64791">
              <w:rPr>
                <w:rFonts w:ascii="David" w:hAnsi="David" w:cs="David"/>
                <w:color w:val="000000"/>
                <w:sz w:val="24"/>
                <w:szCs w:val="24"/>
                <w:rtl/>
              </w:rPr>
              <w:t xml:space="preserve"> 21.3</w:t>
            </w:r>
          </w:p>
        </w:tc>
        <w:tc>
          <w:tcPr>
            <w:tcW w:w="1912" w:type="pct"/>
            <w:vAlign w:val="center"/>
          </w:tcPr>
          <w:p w14:paraId="387135EB" w14:textId="041DFDD6"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יש לתקן את הסעיף ולמחוק את המילה ,והעקיפות"</w:t>
            </w:r>
          </w:p>
        </w:tc>
        <w:tc>
          <w:tcPr>
            <w:tcW w:w="1912" w:type="pct"/>
            <w:vAlign w:val="center"/>
          </w:tcPr>
          <w:p w14:paraId="6323AB52" w14:textId="13C9ED29" w:rsidR="00B64791" w:rsidRPr="00B64791" w:rsidRDefault="00B64791" w:rsidP="00B64791">
            <w:pPr>
              <w:keepLines/>
              <w:widowControl w:val="0"/>
              <w:spacing w:after="0" w:line="360" w:lineRule="auto"/>
              <w:rPr>
                <w:rFonts w:ascii="David" w:eastAsia="Times New Roman" w:hAnsi="David" w:cs="David"/>
                <w:sz w:val="24"/>
                <w:szCs w:val="24"/>
                <w:rtl/>
              </w:rPr>
            </w:pPr>
            <w:r w:rsidRPr="00B64791">
              <w:rPr>
                <w:rFonts w:ascii="David" w:hAnsi="David" w:cs="David"/>
                <w:color w:val="000000"/>
                <w:sz w:val="24"/>
                <w:szCs w:val="24"/>
                <w:rtl/>
              </w:rPr>
              <w:t>אין שינוי במסמכי המכרז, המזמין ינהג בשקיפות ובסבירות בהפעלת סעיף זה.</w:t>
            </w:r>
          </w:p>
        </w:tc>
      </w:tr>
    </w:tbl>
    <w:p w14:paraId="42984473" w14:textId="77777777" w:rsidR="00A5408C" w:rsidRDefault="00A5408C">
      <w:bookmarkStart w:id="1" w:name="_GoBack"/>
      <w:bookmarkEnd w:id="1"/>
    </w:p>
    <w:p w14:paraId="006952E7" w14:textId="77777777" w:rsidR="00D70843" w:rsidRPr="00A5408C" w:rsidRDefault="00D70843" w:rsidP="00A5408C">
      <w:pPr>
        <w:rPr>
          <w:rFonts w:ascii="Arial" w:eastAsia="Times New Roman" w:hAnsi="Arial" w:cs="Miriam"/>
          <w:sz w:val="24"/>
          <w:szCs w:val="24"/>
          <w:rtl/>
          <w:lang w:eastAsia="he-IL"/>
        </w:rPr>
      </w:pPr>
    </w:p>
    <w:sectPr w:rsidR="00D70843" w:rsidRPr="00A5408C" w:rsidSect="00B17E6C">
      <w:headerReference w:type="even" r:id="rId10"/>
      <w:headerReference w:type="default" r:id="rId11"/>
      <w:footerReference w:type="default" r:id="rId12"/>
      <w:headerReference w:type="first" r:id="rId13"/>
      <w:footerReference w:type="first" r:id="rId14"/>
      <w:pgSz w:w="16838" w:h="11906" w:orient="landscape"/>
      <w:pgMar w:top="1800" w:right="1440" w:bottom="1700" w:left="144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7D93A1" w14:textId="77777777" w:rsidR="00F0608C" w:rsidRDefault="00F0608C" w:rsidP="0007084B">
      <w:pPr>
        <w:spacing w:after="0" w:line="240" w:lineRule="auto"/>
      </w:pPr>
      <w:r>
        <w:separator/>
      </w:r>
    </w:p>
  </w:endnote>
  <w:endnote w:type="continuationSeparator" w:id="0">
    <w:p w14:paraId="64BA00AA" w14:textId="77777777" w:rsidR="00F0608C" w:rsidRDefault="00F0608C" w:rsidP="000708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iriam">
    <w:panose1 w:val="020B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00"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8D24CF" w14:textId="77777777" w:rsidR="0075486B" w:rsidRPr="00425131" w:rsidRDefault="0075486B" w:rsidP="00B17E6C">
    <w:pPr>
      <w:pStyle w:val="a8"/>
      <w:rPr>
        <w:rFonts w:cs="David"/>
        <w:rtl/>
      </w:rPr>
    </w:pPr>
  </w:p>
  <w:p w14:paraId="28416688" w14:textId="77777777" w:rsidR="0075486B" w:rsidRPr="00425131" w:rsidRDefault="0075486B" w:rsidP="004D239E">
    <w:pPr>
      <w:pStyle w:val="a8"/>
      <w:jc w:val="center"/>
      <w:rPr>
        <w:rFonts w:cs="David"/>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215" w:type="dxa"/>
      <w:jc w:val="center"/>
      <w:tblLayout w:type="fixed"/>
      <w:tblLook w:val="00A0" w:firstRow="1" w:lastRow="0" w:firstColumn="1" w:lastColumn="0" w:noHBand="0" w:noVBand="0"/>
    </w:tblPr>
    <w:tblGrid>
      <w:gridCol w:w="3429"/>
      <w:gridCol w:w="2646"/>
      <w:gridCol w:w="4140"/>
    </w:tblGrid>
    <w:tr w:rsidR="00B17E6C" w:rsidRPr="005E1A7C" w14:paraId="0F8DBF0D" w14:textId="77777777" w:rsidTr="0045470F">
      <w:trPr>
        <w:trHeight w:val="731"/>
        <w:jc w:val="center"/>
      </w:trPr>
      <w:tc>
        <w:tcPr>
          <w:tcW w:w="3429" w:type="dxa"/>
        </w:tcPr>
        <w:p w14:paraId="6A7ABA70" w14:textId="77777777" w:rsidR="00B17E6C" w:rsidRPr="005641C8" w:rsidRDefault="00B17E6C" w:rsidP="00B17E6C">
          <w:pPr>
            <w:tabs>
              <w:tab w:val="center" w:pos="4153"/>
              <w:tab w:val="right" w:pos="10772"/>
            </w:tabs>
            <w:spacing w:after="0" w:line="240" w:lineRule="auto"/>
            <w:ind w:left="-1"/>
            <w:jc w:val="both"/>
            <w:rPr>
              <w:rFonts w:ascii="Arial" w:hAnsi="Arial"/>
              <w:b/>
              <w:bCs/>
              <w:color w:val="003266"/>
              <w:sz w:val="20"/>
              <w:szCs w:val="20"/>
              <w:rtl/>
            </w:rPr>
          </w:pPr>
          <w:r w:rsidRPr="005641C8">
            <w:rPr>
              <w:rFonts w:ascii="Arial" w:hAnsi="Arial"/>
              <w:b/>
              <w:bCs/>
              <w:color w:val="003266"/>
              <w:sz w:val="20"/>
              <w:szCs w:val="20"/>
              <w:rtl/>
            </w:rPr>
            <w:t>אגף רכש נכסים ולוגיסטיקה</w:t>
          </w:r>
        </w:p>
        <w:p w14:paraId="014F544D" w14:textId="77777777" w:rsidR="00B17E6C" w:rsidRPr="005641C8" w:rsidRDefault="00B17E6C" w:rsidP="00B17E6C">
          <w:pPr>
            <w:tabs>
              <w:tab w:val="center" w:pos="4153"/>
              <w:tab w:val="right" w:pos="10772"/>
            </w:tabs>
            <w:spacing w:after="0" w:line="240" w:lineRule="auto"/>
            <w:ind w:left="-1"/>
            <w:jc w:val="both"/>
            <w:rPr>
              <w:rFonts w:ascii="Arial" w:hAnsi="Arial"/>
              <w:color w:val="003266"/>
              <w:sz w:val="20"/>
              <w:szCs w:val="20"/>
              <w:rtl/>
            </w:rPr>
          </w:pPr>
          <w:r w:rsidRPr="005641C8">
            <w:rPr>
              <w:rFonts w:ascii="Arial" w:hAnsi="Arial"/>
              <w:b/>
              <w:bCs/>
              <w:color w:val="003266"/>
              <w:sz w:val="20"/>
              <w:szCs w:val="20"/>
              <w:rtl/>
            </w:rPr>
            <w:t>משרד הבריאות</w:t>
          </w:r>
        </w:p>
        <w:p w14:paraId="5B61B9E1" w14:textId="77777777" w:rsidR="00B17E6C" w:rsidRPr="005641C8" w:rsidRDefault="00B17E6C" w:rsidP="00B17E6C">
          <w:pPr>
            <w:tabs>
              <w:tab w:val="center" w:pos="4153"/>
              <w:tab w:val="right" w:pos="10772"/>
            </w:tabs>
            <w:spacing w:after="0" w:line="240" w:lineRule="auto"/>
            <w:ind w:left="-1"/>
            <w:jc w:val="both"/>
            <w:rPr>
              <w:rFonts w:ascii="Arial" w:hAnsi="Arial"/>
              <w:color w:val="003266"/>
              <w:sz w:val="20"/>
              <w:szCs w:val="20"/>
              <w:rtl/>
            </w:rPr>
          </w:pPr>
          <w:r w:rsidRPr="005641C8">
            <w:rPr>
              <w:rFonts w:ascii="Arial" w:hAnsi="Arial"/>
              <w:color w:val="003266"/>
              <w:sz w:val="20"/>
              <w:szCs w:val="20"/>
              <w:rtl/>
            </w:rPr>
            <w:t>ת.ד.1176 ירושלים 91010</w:t>
          </w:r>
        </w:p>
        <w:p w14:paraId="4F24D783" w14:textId="77777777" w:rsidR="00B17E6C" w:rsidRPr="005641C8" w:rsidRDefault="00B17E6C" w:rsidP="00B17E6C">
          <w:pPr>
            <w:spacing w:after="0" w:line="240" w:lineRule="auto"/>
            <w:jc w:val="both"/>
            <w:rPr>
              <w:rFonts w:ascii="Arial" w:hAnsi="Arial"/>
              <w:color w:val="003266"/>
              <w:sz w:val="20"/>
              <w:szCs w:val="20"/>
              <w:u w:val="single"/>
              <w:rtl/>
            </w:rPr>
          </w:pPr>
          <w:r w:rsidRPr="005641C8">
            <w:rPr>
              <w:sz w:val="20"/>
              <w:szCs w:val="20"/>
            </w:rPr>
            <w:t>call.habriut@moh.health.gov.il</w:t>
          </w:r>
          <w:r w:rsidRPr="005641C8">
            <w:rPr>
              <w:sz w:val="20"/>
              <w:szCs w:val="20"/>
              <w:rtl/>
            </w:rPr>
            <w:tab/>
          </w:r>
        </w:p>
        <w:p w14:paraId="536C9BAC" w14:textId="77777777" w:rsidR="00B17E6C" w:rsidRPr="005E1A7C" w:rsidRDefault="00B17E6C" w:rsidP="00B17E6C">
          <w:pPr>
            <w:tabs>
              <w:tab w:val="center" w:pos="4153"/>
              <w:tab w:val="right" w:pos="10772"/>
            </w:tabs>
            <w:spacing w:after="0" w:line="240" w:lineRule="auto"/>
            <w:ind w:left="-1"/>
            <w:rPr>
              <w:rFonts w:ascii="Arial" w:hAnsi="Arial"/>
              <w:color w:val="003266"/>
            </w:rPr>
          </w:pPr>
          <w:r w:rsidRPr="005641C8">
            <w:rPr>
              <w:rFonts w:ascii="Arial" w:hAnsi="Arial"/>
              <w:b/>
              <w:bCs/>
              <w:color w:val="003266"/>
              <w:sz w:val="20"/>
              <w:szCs w:val="20"/>
              <w:rtl/>
            </w:rPr>
            <w:t>טל:</w:t>
          </w:r>
          <w:r w:rsidRPr="005641C8">
            <w:rPr>
              <w:rFonts w:ascii="Arial" w:hAnsi="Arial"/>
              <w:color w:val="003266"/>
              <w:sz w:val="20"/>
              <w:szCs w:val="20"/>
              <w:rtl/>
            </w:rPr>
            <w:t xml:space="preserve">  5400*  </w:t>
          </w:r>
          <w:r w:rsidRPr="005641C8">
            <w:rPr>
              <w:rFonts w:ascii="Arial" w:hAnsi="Arial"/>
              <w:b/>
              <w:bCs/>
              <w:color w:val="003266"/>
              <w:sz w:val="20"/>
              <w:szCs w:val="20"/>
              <w:rtl/>
            </w:rPr>
            <w:t>פקס:</w:t>
          </w:r>
          <w:r w:rsidRPr="005641C8">
            <w:rPr>
              <w:rFonts w:ascii="Arial" w:hAnsi="Arial"/>
              <w:color w:val="003266"/>
              <w:sz w:val="20"/>
              <w:szCs w:val="20"/>
              <w:rtl/>
            </w:rPr>
            <w:t xml:space="preserve"> 02-5655969</w:t>
          </w:r>
        </w:p>
      </w:tc>
      <w:tc>
        <w:tcPr>
          <w:tcW w:w="2646" w:type="dxa"/>
        </w:tcPr>
        <w:p w14:paraId="089D0295" w14:textId="77777777" w:rsidR="00B17E6C" w:rsidRPr="005E1A7C" w:rsidRDefault="00B17E6C" w:rsidP="00B17E6C">
          <w:pPr>
            <w:spacing w:after="0" w:line="240" w:lineRule="auto"/>
            <w:jc w:val="center"/>
            <w:rPr>
              <w:rFonts w:ascii="Arial" w:hAnsi="Arial"/>
              <w:color w:val="003266"/>
            </w:rPr>
          </w:pPr>
          <w:r>
            <w:rPr>
              <w:noProof/>
              <w:sz w:val="24"/>
              <w:szCs w:val="24"/>
            </w:rPr>
            <w:drawing>
              <wp:inline distT="0" distB="0" distL="0" distR="0" wp14:anchorId="4BE70574" wp14:editId="78C918AA">
                <wp:extent cx="1257300" cy="638175"/>
                <wp:effectExtent l="0" t="0" r="0" b="9525"/>
                <wp:docPr id="5"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57300" cy="638175"/>
                        </a:xfrm>
                        <a:prstGeom prst="rect">
                          <a:avLst/>
                        </a:prstGeom>
                        <a:noFill/>
                        <a:ln>
                          <a:noFill/>
                        </a:ln>
                      </pic:spPr>
                    </pic:pic>
                  </a:graphicData>
                </a:graphic>
              </wp:inline>
            </w:drawing>
          </w:r>
        </w:p>
      </w:tc>
      <w:tc>
        <w:tcPr>
          <w:tcW w:w="4140" w:type="dxa"/>
        </w:tcPr>
        <w:p w14:paraId="0A78D397" w14:textId="77777777" w:rsidR="00B17E6C" w:rsidRPr="005641C8" w:rsidRDefault="00B17E6C" w:rsidP="00B17E6C">
          <w:pPr>
            <w:spacing w:after="0" w:line="240" w:lineRule="auto"/>
            <w:jc w:val="right"/>
            <w:rPr>
              <w:rFonts w:ascii="Arial" w:hAnsi="Arial"/>
              <w:color w:val="003266"/>
              <w:sz w:val="16"/>
              <w:szCs w:val="16"/>
              <w:rtl/>
            </w:rPr>
          </w:pPr>
          <w:r w:rsidRPr="005641C8">
            <w:rPr>
              <w:rFonts w:ascii="Arial" w:hAnsi="Arial"/>
              <w:b/>
              <w:bCs/>
              <w:color w:val="003266"/>
              <w:sz w:val="16"/>
              <w:szCs w:val="16"/>
            </w:rPr>
            <w:t>Purchasing, Properties and Logistics Division</w:t>
          </w:r>
        </w:p>
        <w:p w14:paraId="585A09F1" w14:textId="77777777" w:rsidR="00B17E6C" w:rsidRPr="005641C8" w:rsidRDefault="00B17E6C" w:rsidP="00B17E6C">
          <w:pPr>
            <w:spacing w:after="0" w:line="240" w:lineRule="auto"/>
            <w:jc w:val="right"/>
            <w:rPr>
              <w:rFonts w:ascii="Arial" w:hAnsi="Arial"/>
              <w:color w:val="003266"/>
              <w:sz w:val="20"/>
              <w:szCs w:val="20"/>
              <w:rtl/>
            </w:rPr>
          </w:pPr>
          <w:r w:rsidRPr="005641C8">
            <w:rPr>
              <w:rFonts w:ascii="Arial" w:hAnsi="Arial"/>
              <w:b/>
              <w:bCs/>
              <w:color w:val="003266"/>
              <w:sz w:val="20"/>
              <w:szCs w:val="20"/>
            </w:rPr>
            <w:t>Ministry of Health</w:t>
          </w:r>
        </w:p>
        <w:p w14:paraId="113C4456" w14:textId="77777777" w:rsidR="00B17E6C" w:rsidRPr="005641C8" w:rsidRDefault="00B17E6C" w:rsidP="00B17E6C">
          <w:pPr>
            <w:spacing w:after="0" w:line="240" w:lineRule="auto"/>
            <w:jc w:val="right"/>
            <w:rPr>
              <w:rFonts w:ascii="Arial" w:hAnsi="Arial"/>
              <w:color w:val="003266"/>
              <w:sz w:val="20"/>
              <w:szCs w:val="20"/>
            </w:rPr>
          </w:pPr>
          <w:r w:rsidRPr="005641C8">
            <w:rPr>
              <w:rFonts w:ascii="Arial" w:hAnsi="Arial"/>
              <w:color w:val="003266"/>
              <w:sz w:val="20"/>
              <w:szCs w:val="20"/>
            </w:rPr>
            <w:t>P.O.B 1176 Jerusalem 91010</w:t>
          </w:r>
        </w:p>
        <w:p w14:paraId="50164C4A" w14:textId="77777777" w:rsidR="00B17E6C" w:rsidRPr="005641C8" w:rsidRDefault="00B17E6C" w:rsidP="00B17E6C">
          <w:pPr>
            <w:tabs>
              <w:tab w:val="center" w:pos="4153"/>
              <w:tab w:val="right" w:pos="10772"/>
            </w:tabs>
            <w:bidi w:val="0"/>
            <w:spacing w:after="0" w:line="240" w:lineRule="auto"/>
            <w:ind w:left="-1"/>
            <w:rPr>
              <w:rFonts w:ascii="Arial" w:hAnsi="Arial"/>
              <w:color w:val="003266"/>
              <w:sz w:val="20"/>
              <w:szCs w:val="20"/>
              <w:rtl/>
            </w:rPr>
          </w:pPr>
          <w:r w:rsidRPr="005641C8">
            <w:rPr>
              <w:rFonts w:ascii="Arial" w:hAnsi="Arial"/>
              <w:color w:val="003266"/>
              <w:sz w:val="20"/>
              <w:szCs w:val="20"/>
            </w:rPr>
            <w:t>call.habriut@moh.health.gov.il</w:t>
          </w:r>
          <w:r w:rsidRPr="005641C8">
            <w:rPr>
              <w:rFonts w:ascii="Arial" w:hAnsi="Arial"/>
              <w:color w:val="003266"/>
              <w:sz w:val="20"/>
              <w:szCs w:val="20"/>
            </w:rPr>
            <w:tab/>
          </w:r>
        </w:p>
        <w:p w14:paraId="0279A3CE" w14:textId="77777777" w:rsidR="00B17E6C" w:rsidRPr="005E1A7C" w:rsidRDefault="00B17E6C" w:rsidP="00B17E6C">
          <w:pPr>
            <w:tabs>
              <w:tab w:val="center" w:pos="4153"/>
              <w:tab w:val="right" w:pos="10772"/>
            </w:tabs>
            <w:bidi w:val="0"/>
            <w:spacing w:after="0" w:line="240" w:lineRule="auto"/>
            <w:ind w:left="-1"/>
            <w:rPr>
              <w:rFonts w:ascii="Arial" w:hAnsi="Arial"/>
              <w:color w:val="003266"/>
            </w:rPr>
          </w:pPr>
          <w:r w:rsidRPr="005641C8">
            <w:rPr>
              <w:rFonts w:ascii="Arial" w:hAnsi="Arial"/>
              <w:b/>
              <w:bCs/>
              <w:color w:val="003266"/>
              <w:sz w:val="20"/>
              <w:szCs w:val="20"/>
            </w:rPr>
            <w:t>Tel</w:t>
          </w:r>
          <w:r w:rsidRPr="005641C8">
            <w:rPr>
              <w:rFonts w:ascii="Arial" w:hAnsi="Arial"/>
              <w:color w:val="003266"/>
              <w:sz w:val="20"/>
              <w:szCs w:val="20"/>
            </w:rPr>
            <w:t>: * 5400</w:t>
          </w:r>
          <w:r w:rsidRPr="005641C8">
            <w:rPr>
              <w:rFonts w:ascii="Arial" w:hAnsi="Arial"/>
              <w:b/>
              <w:bCs/>
              <w:color w:val="003266"/>
              <w:sz w:val="20"/>
              <w:szCs w:val="20"/>
            </w:rPr>
            <w:t xml:space="preserve"> Fax</w:t>
          </w:r>
          <w:r w:rsidRPr="005641C8">
            <w:rPr>
              <w:rFonts w:ascii="Arial" w:hAnsi="Arial"/>
              <w:color w:val="003266"/>
              <w:sz w:val="20"/>
              <w:szCs w:val="20"/>
            </w:rPr>
            <w:t>: 02-5655969</w:t>
          </w:r>
        </w:p>
      </w:tc>
    </w:tr>
  </w:tbl>
  <w:p w14:paraId="30A575DB" w14:textId="77777777" w:rsidR="00B17E6C" w:rsidRDefault="00B17E6C">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FC0237" w14:textId="77777777" w:rsidR="00F0608C" w:rsidRDefault="00F0608C" w:rsidP="0007084B">
      <w:pPr>
        <w:spacing w:after="0" w:line="240" w:lineRule="auto"/>
      </w:pPr>
      <w:r>
        <w:separator/>
      </w:r>
    </w:p>
  </w:footnote>
  <w:footnote w:type="continuationSeparator" w:id="0">
    <w:p w14:paraId="7F533F1F" w14:textId="77777777" w:rsidR="00F0608C" w:rsidRDefault="00F0608C" w:rsidP="000708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292A63" w14:textId="77777777" w:rsidR="0075486B" w:rsidRDefault="0075486B" w:rsidP="004D239E">
    <w:pPr>
      <w:pStyle w:val="a6"/>
      <w:framePr w:wrap="around" w:vAnchor="text" w:hAnchor="text" w:xAlign="center" w:y="1"/>
      <w:rPr>
        <w:rStyle w:val="af8"/>
      </w:rPr>
    </w:pPr>
    <w:r>
      <w:rPr>
        <w:rStyle w:val="af8"/>
        <w:rtl/>
      </w:rPr>
      <w:fldChar w:fldCharType="begin"/>
    </w:r>
    <w:r>
      <w:rPr>
        <w:rStyle w:val="af8"/>
      </w:rPr>
      <w:instrText xml:space="preserve">PAGE  </w:instrText>
    </w:r>
    <w:r>
      <w:rPr>
        <w:rStyle w:val="af8"/>
        <w:rtl/>
      </w:rPr>
      <w:fldChar w:fldCharType="separate"/>
    </w:r>
    <w:r>
      <w:rPr>
        <w:rStyle w:val="af8"/>
        <w:rtl/>
      </w:rPr>
      <w:t>22</w:t>
    </w:r>
    <w:r>
      <w:rPr>
        <w:rStyle w:val="af8"/>
        <w:rtl/>
      </w:rPr>
      <w:fldChar w:fldCharType="end"/>
    </w:r>
  </w:p>
  <w:p w14:paraId="5A4BE4EA" w14:textId="77777777" w:rsidR="0075486B" w:rsidRDefault="0075486B">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5D586D" w14:textId="77777777" w:rsidR="0075486B" w:rsidRPr="001D133C" w:rsidRDefault="0075486B" w:rsidP="004D239E">
    <w:pPr>
      <w:pStyle w:val="a6"/>
      <w:framePr w:wrap="around" w:vAnchor="text" w:hAnchor="text" w:xAlign="center" w:y="1"/>
      <w:rPr>
        <w:rStyle w:val="af8"/>
      </w:rPr>
    </w:pPr>
    <w:r w:rsidRPr="001D133C">
      <w:rPr>
        <w:rStyle w:val="af8"/>
        <w:rtl/>
      </w:rPr>
      <w:fldChar w:fldCharType="begin"/>
    </w:r>
    <w:r w:rsidRPr="001D133C">
      <w:rPr>
        <w:rStyle w:val="af8"/>
      </w:rPr>
      <w:instrText xml:space="preserve">PAGE  </w:instrText>
    </w:r>
    <w:r w:rsidRPr="001D133C">
      <w:rPr>
        <w:rStyle w:val="af8"/>
        <w:rtl/>
      </w:rPr>
      <w:fldChar w:fldCharType="separate"/>
    </w:r>
    <w:r>
      <w:rPr>
        <w:rStyle w:val="af8"/>
        <w:rtl/>
      </w:rPr>
      <w:t>21</w:t>
    </w:r>
    <w:r w:rsidRPr="001D133C">
      <w:rPr>
        <w:rStyle w:val="af8"/>
        <w:rtl/>
      </w:rPr>
      <w:fldChar w:fldCharType="end"/>
    </w:r>
  </w:p>
  <w:p w14:paraId="2C1601C0" w14:textId="1291BF8B" w:rsidR="0075486B" w:rsidRDefault="0075486B" w:rsidP="00B17E6C">
    <w:pPr>
      <w:pStyle w:val="a6"/>
      <w:jc w:val="center"/>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6A154E" w14:textId="34A03643" w:rsidR="00B17E6C" w:rsidRDefault="00B17E6C" w:rsidP="00B17E6C">
    <w:pPr>
      <w:pStyle w:val="a6"/>
      <w:jc w:val="center"/>
    </w:pPr>
    <w:r>
      <w:rPr>
        <w:noProof/>
      </w:rPr>
      <w:drawing>
        <wp:inline distT="0" distB="0" distL="0" distR="0" wp14:anchorId="014E7359" wp14:editId="39ABC9FD">
          <wp:extent cx="5274310" cy="1730761"/>
          <wp:effectExtent l="0" t="0" r="2540" b="3175"/>
          <wp:docPr id="4" name="תמונה 7" descr="557629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557629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4310" cy="173076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2" w15:restartNumberingAfterBreak="0">
    <w:nsid w:val="06CA2C7B"/>
    <w:multiLevelType w:val="multilevel"/>
    <w:tmpl w:val="A0B26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7C25B80"/>
    <w:multiLevelType w:val="hybridMultilevel"/>
    <w:tmpl w:val="76144AD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BFB41A4"/>
    <w:multiLevelType w:val="hybridMultilevel"/>
    <w:tmpl w:val="D5883E5A"/>
    <w:lvl w:ilvl="0" w:tplc="0409000F">
      <w:start w:val="1"/>
      <w:numFmt w:val="decimal"/>
      <w:lvlText w:val="%1."/>
      <w:lvlJc w:val="left"/>
      <w:pPr>
        <w:ind w:left="731" w:hanging="360"/>
      </w:pPr>
    </w:lvl>
    <w:lvl w:ilvl="1" w:tplc="04090019">
      <w:start w:val="1"/>
      <w:numFmt w:val="lowerLetter"/>
      <w:lvlText w:val="%2."/>
      <w:lvlJc w:val="left"/>
      <w:pPr>
        <w:ind w:left="1451" w:hanging="360"/>
      </w:pPr>
    </w:lvl>
    <w:lvl w:ilvl="2" w:tplc="0409001B" w:tentative="1">
      <w:start w:val="1"/>
      <w:numFmt w:val="lowerRoman"/>
      <w:lvlText w:val="%3."/>
      <w:lvlJc w:val="right"/>
      <w:pPr>
        <w:ind w:left="2171" w:hanging="180"/>
      </w:pPr>
    </w:lvl>
    <w:lvl w:ilvl="3" w:tplc="0409000F" w:tentative="1">
      <w:start w:val="1"/>
      <w:numFmt w:val="decimal"/>
      <w:lvlText w:val="%4."/>
      <w:lvlJc w:val="left"/>
      <w:pPr>
        <w:ind w:left="2891" w:hanging="360"/>
      </w:pPr>
    </w:lvl>
    <w:lvl w:ilvl="4" w:tplc="04090019" w:tentative="1">
      <w:start w:val="1"/>
      <w:numFmt w:val="lowerLetter"/>
      <w:lvlText w:val="%5."/>
      <w:lvlJc w:val="left"/>
      <w:pPr>
        <w:ind w:left="3611" w:hanging="360"/>
      </w:pPr>
    </w:lvl>
    <w:lvl w:ilvl="5" w:tplc="0409001B" w:tentative="1">
      <w:start w:val="1"/>
      <w:numFmt w:val="lowerRoman"/>
      <w:lvlText w:val="%6."/>
      <w:lvlJc w:val="right"/>
      <w:pPr>
        <w:ind w:left="4331" w:hanging="180"/>
      </w:pPr>
    </w:lvl>
    <w:lvl w:ilvl="6" w:tplc="0409000F" w:tentative="1">
      <w:start w:val="1"/>
      <w:numFmt w:val="decimal"/>
      <w:lvlText w:val="%7."/>
      <w:lvlJc w:val="left"/>
      <w:pPr>
        <w:ind w:left="5051" w:hanging="360"/>
      </w:pPr>
    </w:lvl>
    <w:lvl w:ilvl="7" w:tplc="04090019" w:tentative="1">
      <w:start w:val="1"/>
      <w:numFmt w:val="lowerLetter"/>
      <w:lvlText w:val="%8."/>
      <w:lvlJc w:val="left"/>
      <w:pPr>
        <w:ind w:left="5771" w:hanging="360"/>
      </w:pPr>
    </w:lvl>
    <w:lvl w:ilvl="8" w:tplc="0409001B" w:tentative="1">
      <w:start w:val="1"/>
      <w:numFmt w:val="lowerRoman"/>
      <w:lvlText w:val="%9."/>
      <w:lvlJc w:val="right"/>
      <w:pPr>
        <w:ind w:left="6491" w:hanging="180"/>
      </w:pPr>
    </w:lvl>
  </w:abstractNum>
  <w:abstractNum w:abstractNumId="6" w15:restartNumberingAfterBreak="0">
    <w:nsid w:val="11523685"/>
    <w:multiLevelType w:val="hybridMultilevel"/>
    <w:tmpl w:val="E2462316"/>
    <w:lvl w:ilvl="0" w:tplc="1E40BCD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43029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 w15:restartNumberingAfterBreak="0">
    <w:nsid w:val="15CF6D6D"/>
    <w:multiLevelType w:val="multilevel"/>
    <w:tmpl w:val="DC20553C"/>
    <w:lvl w:ilvl="0">
      <w:start w:val="1"/>
      <w:numFmt w:val="decimal"/>
      <w:lvlText w:val="%1."/>
      <w:lvlJc w:val="left"/>
      <w:pPr>
        <w:ind w:left="360" w:hanging="360"/>
      </w:pPr>
      <w:rPr>
        <w:b w:val="0"/>
        <w:bCs w:val="0"/>
        <w:lang w:val="en-US"/>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27691E22"/>
    <w:multiLevelType w:val="multilevel"/>
    <w:tmpl w:val="BEE4BF74"/>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David"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2" w15:restartNumberingAfterBreak="0">
    <w:nsid w:val="2D484F18"/>
    <w:multiLevelType w:val="hybridMultilevel"/>
    <w:tmpl w:val="A5262478"/>
    <w:lvl w:ilvl="0" w:tplc="962446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2D54E32"/>
    <w:multiLevelType w:val="hybridMultilevel"/>
    <w:tmpl w:val="135401A8"/>
    <w:lvl w:ilvl="0" w:tplc="FAE262A0">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5" w15:restartNumberingAfterBreak="0">
    <w:nsid w:val="33C261E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4833D16"/>
    <w:multiLevelType w:val="hybridMultilevel"/>
    <w:tmpl w:val="5C0A56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9832D0"/>
    <w:multiLevelType w:val="hybridMultilevel"/>
    <w:tmpl w:val="1DBC0F4A"/>
    <w:lvl w:ilvl="0" w:tplc="CD3E3A3A">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pStyle w:val="Style3"/>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9" w15:restartNumberingAfterBreak="0">
    <w:nsid w:val="419A66BB"/>
    <w:multiLevelType w:val="hybridMultilevel"/>
    <w:tmpl w:val="79227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562D76"/>
    <w:multiLevelType w:val="hybridMultilevel"/>
    <w:tmpl w:val="CC961AFE"/>
    <w:lvl w:ilvl="0" w:tplc="EEF84B0A">
      <w:start w:val="1"/>
      <w:numFmt w:val="hebrew1"/>
      <w:pStyle w:val="2"/>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21" w15:restartNumberingAfterBreak="0">
    <w:nsid w:val="427B2113"/>
    <w:multiLevelType w:val="hybridMultilevel"/>
    <w:tmpl w:val="77A0C50A"/>
    <w:lvl w:ilvl="0" w:tplc="60DC5EE8">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2" w15:restartNumberingAfterBreak="0">
    <w:nsid w:val="42BB30D9"/>
    <w:multiLevelType w:val="hybridMultilevel"/>
    <w:tmpl w:val="77A0C50A"/>
    <w:lvl w:ilvl="0" w:tplc="60DC5EE8">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3"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5D4F627D"/>
    <w:multiLevelType w:val="hybridMultilevel"/>
    <w:tmpl w:val="2DD6B5F0"/>
    <w:lvl w:ilvl="0" w:tplc="150256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15:restartNumberingAfterBreak="0">
    <w:nsid w:val="6589137D"/>
    <w:multiLevelType w:val="multilevel"/>
    <w:tmpl w:val="8A32416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9" w15:restartNumberingAfterBreak="0">
    <w:nsid w:val="676B3AB0"/>
    <w:multiLevelType w:val="hybridMultilevel"/>
    <w:tmpl w:val="06D43036"/>
    <w:lvl w:ilvl="0" w:tplc="04090001">
      <w:start w:val="1"/>
      <w:numFmt w:val="bullet"/>
      <w:lvlText w:val=""/>
      <w:lvlJc w:val="left"/>
      <w:pPr>
        <w:ind w:left="720" w:hanging="360"/>
      </w:pPr>
      <w:rPr>
        <w:rFonts w:ascii="Symbol" w:hAnsi="Symbol" w:hint="default"/>
      </w:rPr>
    </w:lvl>
    <w:lvl w:ilvl="1" w:tplc="ACA0F58C">
      <w:start w:val="270"/>
      <w:numFmt w:val="bullet"/>
      <w:lvlText w:val="–"/>
      <w:lvlJc w:val="left"/>
      <w:pPr>
        <w:ind w:left="1440" w:hanging="360"/>
      </w:pPr>
      <w:rPr>
        <w:rFonts w:ascii="Arial" w:hAnsi="Arial" w:cs="Times New Roman"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6E0D4006"/>
    <w:multiLevelType w:val="hybridMultilevel"/>
    <w:tmpl w:val="B0FE8856"/>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04090001" w:tentative="1">
      <w:start w:val="1"/>
      <w:numFmt w:val="decimal"/>
      <w:lvlText w:val="%4."/>
      <w:lvlJc w:val="left"/>
      <w:pPr>
        <w:tabs>
          <w:tab w:val="num" w:pos="1860"/>
        </w:tabs>
        <w:ind w:left="1860" w:hanging="360"/>
      </w:p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32" w15:restartNumberingAfterBreak="0">
    <w:nsid w:val="797669EB"/>
    <w:multiLevelType w:val="hybridMultilevel"/>
    <w:tmpl w:val="FD0C68C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34" w15:restartNumberingAfterBreak="0">
    <w:nsid w:val="79C9552C"/>
    <w:multiLevelType w:val="multilevel"/>
    <w:tmpl w:val="0409001F"/>
    <w:lvl w:ilvl="0">
      <w:start w:val="1"/>
      <w:numFmt w:val="decimal"/>
      <w:lvlText w:val="%1."/>
      <w:lvlJc w:val="left"/>
      <w:pPr>
        <w:ind w:left="360" w:hanging="360"/>
      </w:pPr>
      <w:rPr>
        <w:b w:val="0"/>
        <w:bCs w:val="0"/>
        <w:i w:val="0"/>
        <w:iCs w:val="0"/>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b w:val="0"/>
        <w:bCs w:val="0"/>
        <w:sz w:val="24"/>
        <w:szCs w:val="24"/>
        <w:lang w:val="en-US" w:bidi="he-IL"/>
      </w:rPr>
    </w:lvl>
    <w:lvl w:ilvl="3">
      <w:start w:val="1"/>
      <w:numFmt w:val="decimal"/>
      <w:lvlText w:val="%1.%2.%3.%4."/>
      <w:lvlJc w:val="left"/>
      <w:pPr>
        <w:ind w:left="1728" w:hanging="648"/>
      </w:pPr>
      <w:rPr>
        <w:b w:val="0"/>
        <w:bCs w:val="0"/>
        <w:i w:val="0"/>
        <w:iCs w:val="0"/>
        <w:lang w:bidi="he-IL"/>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AB953C1"/>
    <w:multiLevelType w:val="hybridMultilevel"/>
    <w:tmpl w:val="A8D2EE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AF83F8A"/>
    <w:multiLevelType w:val="hybridMultilevel"/>
    <w:tmpl w:val="77A0C50A"/>
    <w:lvl w:ilvl="0" w:tplc="60DC5EE8">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7" w15:restartNumberingAfterBreak="0">
    <w:nsid w:val="7C52395E"/>
    <w:multiLevelType w:val="hybridMultilevel"/>
    <w:tmpl w:val="79227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C730B47"/>
    <w:multiLevelType w:val="hybridMultilevel"/>
    <w:tmpl w:val="79227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D6303EB"/>
    <w:multiLevelType w:val="hybridMultilevel"/>
    <w:tmpl w:val="132CE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25"/>
  </w:num>
  <w:num w:numId="3">
    <w:abstractNumId w:val="7"/>
  </w:num>
  <w:num w:numId="4">
    <w:abstractNumId w:val="9"/>
  </w:num>
  <w:num w:numId="5">
    <w:abstractNumId w:val="12"/>
  </w:num>
  <w:num w:numId="6">
    <w:abstractNumId w:val="14"/>
  </w:num>
  <w:num w:numId="7">
    <w:abstractNumId w:val="22"/>
  </w:num>
  <w:num w:numId="8">
    <w:abstractNumId w:val="15"/>
  </w:num>
  <w:num w:numId="9">
    <w:abstractNumId w:val="21"/>
  </w:num>
  <w:num w:numId="10">
    <w:abstractNumId w:val="36"/>
  </w:num>
  <w:num w:numId="11">
    <w:abstractNumId w:val="34"/>
  </w:num>
  <w:num w:numId="12">
    <w:abstractNumId w:val="38"/>
  </w:num>
  <w:num w:numId="13">
    <w:abstractNumId w:val="6"/>
  </w:num>
  <w:num w:numId="14">
    <w:abstractNumId w:val="37"/>
  </w:num>
  <w:num w:numId="15">
    <w:abstractNumId w:val="19"/>
  </w:num>
  <w:num w:numId="16">
    <w:abstractNumId w:val="39"/>
  </w:num>
  <w:num w:numId="17">
    <w:abstractNumId w:val="11"/>
  </w:num>
  <w:num w:numId="18">
    <w:abstractNumId w:val="16"/>
  </w:num>
  <w:num w:numId="19">
    <w:abstractNumId w:val="13"/>
  </w:num>
  <w:num w:numId="20">
    <w:abstractNumId w:val="4"/>
  </w:num>
  <w:num w:numId="21">
    <w:abstractNumId w:val="24"/>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9"/>
  </w:num>
  <w:num w:numId="25">
    <w:abstractNumId w:val="3"/>
  </w:num>
  <w:num w:numId="26">
    <w:abstractNumId w:val="35"/>
  </w:num>
  <w:num w:numId="27">
    <w:abstractNumId w:val="5"/>
  </w:num>
  <w:num w:numId="28">
    <w:abstractNumId w:val="2"/>
  </w:num>
  <w:num w:numId="29">
    <w:abstractNumId w:val="27"/>
  </w:num>
  <w:num w:numId="30">
    <w:abstractNumId w:val="32"/>
  </w:num>
  <w:num w:numId="31">
    <w:abstractNumId w:val="26"/>
  </w:num>
  <w:num w:numId="32">
    <w:abstractNumId w:val="33"/>
  </w:num>
  <w:num w:numId="33">
    <w:abstractNumId w:val="18"/>
  </w:num>
  <w:num w:numId="34">
    <w:abstractNumId w:val="31"/>
  </w:num>
  <w:num w:numId="35">
    <w:abstractNumId w:val="20"/>
  </w:num>
  <w:num w:numId="36">
    <w:abstractNumId w:val="28"/>
  </w:num>
  <w:num w:numId="37">
    <w:abstractNumId w:val="0"/>
  </w:num>
  <w:num w:numId="3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0"/>
  </w:num>
  <w:num w:numId="41">
    <w:abstractNumId w:val="8"/>
  </w:num>
  <w:num w:numId="4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084B"/>
    <w:rsid w:val="00014EB6"/>
    <w:rsid w:val="00015DF4"/>
    <w:rsid w:val="000208AC"/>
    <w:rsid w:val="00021FED"/>
    <w:rsid w:val="0002463C"/>
    <w:rsid w:val="00063894"/>
    <w:rsid w:val="0007084B"/>
    <w:rsid w:val="0009055B"/>
    <w:rsid w:val="00094895"/>
    <w:rsid w:val="000A4B8F"/>
    <w:rsid w:val="000D1E86"/>
    <w:rsid w:val="000E773B"/>
    <w:rsid w:val="000F78F7"/>
    <w:rsid w:val="001006AF"/>
    <w:rsid w:val="00102140"/>
    <w:rsid w:val="0014784F"/>
    <w:rsid w:val="001616B8"/>
    <w:rsid w:val="00186666"/>
    <w:rsid w:val="001A63EA"/>
    <w:rsid w:val="001B5565"/>
    <w:rsid w:val="001B636C"/>
    <w:rsid w:val="001E47AA"/>
    <w:rsid w:val="001E4B8E"/>
    <w:rsid w:val="0020528E"/>
    <w:rsid w:val="00221479"/>
    <w:rsid w:val="00243548"/>
    <w:rsid w:val="00243CFF"/>
    <w:rsid w:val="00262853"/>
    <w:rsid w:val="00266812"/>
    <w:rsid w:val="00273932"/>
    <w:rsid w:val="002A3829"/>
    <w:rsid w:val="002F0886"/>
    <w:rsid w:val="00304B8A"/>
    <w:rsid w:val="00321732"/>
    <w:rsid w:val="00336276"/>
    <w:rsid w:val="0033700C"/>
    <w:rsid w:val="00360640"/>
    <w:rsid w:val="00366815"/>
    <w:rsid w:val="00366ED5"/>
    <w:rsid w:val="00382976"/>
    <w:rsid w:val="00387221"/>
    <w:rsid w:val="003C3AFF"/>
    <w:rsid w:val="003D397C"/>
    <w:rsid w:val="00402AC3"/>
    <w:rsid w:val="00451419"/>
    <w:rsid w:val="00462440"/>
    <w:rsid w:val="004925E1"/>
    <w:rsid w:val="004C64FF"/>
    <w:rsid w:val="004C66CF"/>
    <w:rsid w:val="004D239E"/>
    <w:rsid w:val="004E69E4"/>
    <w:rsid w:val="004F02D6"/>
    <w:rsid w:val="005641C8"/>
    <w:rsid w:val="00564E28"/>
    <w:rsid w:val="00586408"/>
    <w:rsid w:val="005A338D"/>
    <w:rsid w:val="005B1395"/>
    <w:rsid w:val="005B2F1B"/>
    <w:rsid w:val="005D1DE5"/>
    <w:rsid w:val="00607B1E"/>
    <w:rsid w:val="00623D78"/>
    <w:rsid w:val="006702BC"/>
    <w:rsid w:val="006B0493"/>
    <w:rsid w:val="0070377C"/>
    <w:rsid w:val="007239BA"/>
    <w:rsid w:val="007303B8"/>
    <w:rsid w:val="00731342"/>
    <w:rsid w:val="0073476D"/>
    <w:rsid w:val="007444AF"/>
    <w:rsid w:val="0075486B"/>
    <w:rsid w:val="00780DA4"/>
    <w:rsid w:val="00796323"/>
    <w:rsid w:val="007A5E25"/>
    <w:rsid w:val="007B4D97"/>
    <w:rsid w:val="007C1B81"/>
    <w:rsid w:val="007D621D"/>
    <w:rsid w:val="007E3D4F"/>
    <w:rsid w:val="007E6B42"/>
    <w:rsid w:val="0088224E"/>
    <w:rsid w:val="00896BE0"/>
    <w:rsid w:val="008A2076"/>
    <w:rsid w:val="008B00F2"/>
    <w:rsid w:val="008B2654"/>
    <w:rsid w:val="008C3D58"/>
    <w:rsid w:val="008D1306"/>
    <w:rsid w:val="008E168B"/>
    <w:rsid w:val="00910592"/>
    <w:rsid w:val="00952353"/>
    <w:rsid w:val="00960148"/>
    <w:rsid w:val="009658E9"/>
    <w:rsid w:val="00966582"/>
    <w:rsid w:val="0098331C"/>
    <w:rsid w:val="00984C4B"/>
    <w:rsid w:val="00985421"/>
    <w:rsid w:val="00A24BCD"/>
    <w:rsid w:val="00A41811"/>
    <w:rsid w:val="00A43694"/>
    <w:rsid w:val="00A44364"/>
    <w:rsid w:val="00A5408C"/>
    <w:rsid w:val="00A732E8"/>
    <w:rsid w:val="00AA4FBA"/>
    <w:rsid w:val="00AD5B8F"/>
    <w:rsid w:val="00AE6585"/>
    <w:rsid w:val="00AF4B4C"/>
    <w:rsid w:val="00B15270"/>
    <w:rsid w:val="00B17E6C"/>
    <w:rsid w:val="00B304B0"/>
    <w:rsid w:val="00B470A5"/>
    <w:rsid w:val="00B5206E"/>
    <w:rsid w:val="00B57836"/>
    <w:rsid w:val="00B60A6E"/>
    <w:rsid w:val="00B64791"/>
    <w:rsid w:val="00B7171E"/>
    <w:rsid w:val="00BD3A3E"/>
    <w:rsid w:val="00BF1B79"/>
    <w:rsid w:val="00BF7D67"/>
    <w:rsid w:val="00C47D4C"/>
    <w:rsid w:val="00C8020B"/>
    <w:rsid w:val="00C81AB2"/>
    <w:rsid w:val="00C8380E"/>
    <w:rsid w:val="00C838D8"/>
    <w:rsid w:val="00C9654D"/>
    <w:rsid w:val="00CA4ED5"/>
    <w:rsid w:val="00CB6D15"/>
    <w:rsid w:val="00CC3058"/>
    <w:rsid w:val="00CD6B36"/>
    <w:rsid w:val="00CE353B"/>
    <w:rsid w:val="00D135B8"/>
    <w:rsid w:val="00D16DA2"/>
    <w:rsid w:val="00D52843"/>
    <w:rsid w:val="00D601EB"/>
    <w:rsid w:val="00D70843"/>
    <w:rsid w:val="00D93BA9"/>
    <w:rsid w:val="00D959BC"/>
    <w:rsid w:val="00DF42E5"/>
    <w:rsid w:val="00E06923"/>
    <w:rsid w:val="00E47149"/>
    <w:rsid w:val="00E84B85"/>
    <w:rsid w:val="00EB5683"/>
    <w:rsid w:val="00EE79E6"/>
    <w:rsid w:val="00F0608C"/>
    <w:rsid w:val="00F50D6E"/>
    <w:rsid w:val="00F76DE6"/>
    <w:rsid w:val="00FA0F3B"/>
    <w:rsid w:val="00FA494F"/>
    <w:rsid w:val="00FE2EB6"/>
    <w:rsid w:val="00FF7E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9E7929"/>
  <w15:docId w15:val="{DF272033-836E-4653-AED7-1838233E73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07084B"/>
    <w:pPr>
      <w:bidi/>
    </w:pPr>
  </w:style>
  <w:style w:type="paragraph" w:styleId="11">
    <w:name w:val="heading 1"/>
    <w:aliases w:val="רמה 1"/>
    <w:basedOn w:val="a2"/>
    <w:next w:val="a2"/>
    <w:link w:val="12"/>
    <w:qFormat/>
    <w:rsid w:val="00063894"/>
    <w:pPr>
      <w:keepNext/>
      <w:spacing w:before="240" w:after="60" w:line="240" w:lineRule="auto"/>
      <w:outlineLvl w:val="0"/>
    </w:pPr>
    <w:rPr>
      <w:rFonts w:ascii="David" w:eastAsia="David" w:hAnsi="David" w:cs="Arial"/>
      <w:b/>
      <w:bCs/>
      <w:kern w:val="32"/>
      <w:sz w:val="32"/>
      <w:szCs w:val="32"/>
    </w:rPr>
  </w:style>
  <w:style w:type="paragraph" w:styleId="20">
    <w:name w:val="heading 2"/>
    <w:basedOn w:val="a2"/>
    <w:next w:val="a2"/>
    <w:link w:val="21"/>
    <w:qFormat/>
    <w:rsid w:val="00243548"/>
    <w:pPr>
      <w:keepNext/>
      <w:widowControl w:val="0"/>
      <w:spacing w:before="240" w:after="60" w:line="240" w:lineRule="auto"/>
      <w:outlineLvl w:val="1"/>
    </w:pPr>
    <w:rPr>
      <w:rFonts w:ascii="Arial" w:eastAsia="Times New Roman" w:hAnsi="Arial" w:cs="Arial"/>
      <w:b/>
      <w:bCs/>
      <w:i/>
      <w:iCs/>
      <w:sz w:val="28"/>
      <w:szCs w:val="28"/>
      <w:lang w:eastAsia="he-IL"/>
    </w:rPr>
  </w:style>
  <w:style w:type="paragraph" w:styleId="3">
    <w:name w:val="heading 3"/>
    <w:basedOn w:val="a2"/>
    <w:next w:val="a2"/>
    <w:link w:val="30"/>
    <w:unhideWhenUsed/>
    <w:qFormat/>
    <w:rsid w:val="00243548"/>
    <w:pPr>
      <w:keepNext/>
      <w:keepLines/>
      <w:widowControl w:val="0"/>
      <w:spacing w:before="200" w:after="0" w:line="240" w:lineRule="auto"/>
      <w:outlineLvl w:val="2"/>
    </w:pPr>
    <w:rPr>
      <w:rFonts w:asciiTheme="majorHAnsi" w:eastAsiaTheme="majorEastAsia" w:hAnsiTheme="majorHAnsi" w:cstheme="majorBidi"/>
      <w:b/>
      <w:bCs/>
      <w:color w:val="5B9BD5" w:themeColor="accent1"/>
      <w:sz w:val="20"/>
      <w:szCs w:val="24"/>
      <w:lang w:eastAsia="he-IL"/>
    </w:rPr>
  </w:style>
  <w:style w:type="paragraph" w:styleId="40">
    <w:name w:val="heading 4"/>
    <w:basedOn w:val="a2"/>
    <w:next w:val="a2"/>
    <w:link w:val="41"/>
    <w:qFormat/>
    <w:rsid w:val="00243548"/>
    <w:pPr>
      <w:keepNext/>
      <w:spacing w:before="240" w:after="60" w:line="240" w:lineRule="auto"/>
      <w:outlineLvl w:val="3"/>
    </w:pPr>
    <w:rPr>
      <w:rFonts w:ascii="Times New Roman" w:eastAsia="Times New Roman" w:hAnsi="Times New Roman" w:cs="Times New Roman"/>
      <w:b/>
      <w:bCs/>
      <w:sz w:val="28"/>
      <w:szCs w:val="28"/>
    </w:rPr>
  </w:style>
  <w:style w:type="paragraph" w:styleId="5">
    <w:name w:val="heading 5"/>
    <w:basedOn w:val="a2"/>
    <w:next w:val="a2"/>
    <w:link w:val="50"/>
    <w:qFormat/>
    <w:rsid w:val="00243548"/>
    <w:pPr>
      <w:keepNext/>
      <w:spacing w:after="0" w:line="240" w:lineRule="auto"/>
      <w:jc w:val="center"/>
      <w:outlineLvl w:val="4"/>
    </w:pPr>
    <w:rPr>
      <w:rFonts w:ascii="Times New Roman" w:eastAsia="Times New Roman" w:hAnsi="Times New Roman" w:cs="David"/>
      <w:b/>
      <w:bCs/>
      <w:sz w:val="32"/>
      <w:szCs w:val="32"/>
      <w:lang w:eastAsia="he-IL"/>
    </w:rPr>
  </w:style>
  <w:style w:type="paragraph" w:styleId="6">
    <w:name w:val="heading 6"/>
    <w:basedOn w:val="a2"/>
    <w:next w:val="a2"/>
    <w:link w:val="60"/>
    <w:qFormat/>
    <w:rsid w:val="00243548"/>
    <w:pPr>
      <w:keepNext/>
      <w:numPr>
        <w:numId w:val="32"/>
      </w:numPr>
      <w:spacing w:after="0" w:line="360" w:lineRule="auto"/>
      <w:jc w:val="right"/>
      <w:outlineLvl w:val="5"/>
    </w:pPr>
    <w:rPr>
      <w:rFonts w:ascii="Times New Roman" w:eastAsia="Times New Roman" w:hAnsi="Times New Roman" w:cs="Miriam"/>
      <w:sz w:val="20"/>
      <w:szCs w:val="20"/>
    </w:rPr>
  </w:style>
  <w:style w:type="paragraph" w:styleId="7">
    <w:name w:val="heading 7"/>
    <w:basedOn w:val="a2"/>
    <w:next w:val="a2"/>
    <w:link w:val="70"/>
    <w:qFormat/>
    <w:rsid w:val="00243548"/>
    <w:pPr>
      <w:keepNext/>
      <w:numPr>
        <w:numId w:val="36"/>
      </w:numPr>
      <w:tabs>
        <w:tab w:val="left" w:pos="566"/>
        <w:tab w:val="left" w:pos="1106"/>
      </w:tabs>
      <w:spacing w:after="0" w:line="240" w:lineRule="auto"/>
      <w:ind w:right="0"/>
      <w:outlineLvl w:val="6"/>
    </w:pPr>
    <w:rPr>
      <w:rFonts w:ascii="Times New Roman" w:eastAsia="Times New Roman" w:hAnsi="Times New Roman" w:cs="David"/>
      <w:b/>
      <w:bCs/>
      <w:sz w:val="20"/>
      <w:szCs w:val="24"/>
      <w:u w:val="single"/>
      <w:lang w:eastAsia="he-IL"/>
    </w:rPr>
  </w:style>
  <w:style w:type="paragraph" w:styleId="8">
    <w:name w:val="heading 8"/>
    <w:basedOn w:val="a2"/>
    <w:next w:val="a2"/>
    <w:link w:val="80"/>
    <w:qFormat/>
    <w:rsid w:val="00243548"/>
    <w:pPr>
      <w:keepNext/>
      <w:spacing w:after="0" w:line="240" w:lineRule="auto"/>
      <w:jc w:val="center"/>
      <w:outlineLvl w:val="7"/>
    </w:pPr>
    <w:rPr>
      <w:rFonts w:ascii="Times New Roman" w:eastAsia="Times New Roman" w:hAnsi="Times New Roman" w:cs="David"/>
      <w:bCs/>
      <w:sz w:val="24"/>
      <w:szCs w:val="20"/>
      <w:lang w:eastAsia="he-IL"/>
    </w:rPr>
  </w:style>
  <w:style w:type="paragraph" w:styleId="9">
    <w:name w:val="heading 9"/>
    <w:basedOn w:val="a2"/>
    <w:next w:val="a2"/>
    <w:link w:val="90"/>
    <w:qFormat/>
    <w:rsid w:val="00243548"/>
    <w:pPr>
      <w:widowControl w:val="0"/>
      <w:spacing w:before="240" w:after="60" w:line="240" w:lineRule="auto"/>
      <w:outlineLvl w:val="8"/>
    </w:pPr>
    <w:rPr>
      <w:rFonts w:ascii="Arial" w:eastAsia="Times New Roman" w:hAnsi="Arial" w:cs="Arial"/>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07084B"/>
    <w:pPr>
      <w:tabs>
        <w:tab w:val="center" w:pos="4153"/>
        <w:tab w:val="right" w:pos="8306"/>
      </w:tabs>
      <w:spacing w:after="0" w:line="240" w:lineRule="auto"/>
    </w:pPr>
  </w:style>
  <w:style w:type="character" w:customStyle="1" w:styleId="a7">
    <w:name w:val="כותרת עליונה תו"/>
    <w:basedOn w:val="a3"/>
    <w:link w:val="a6"/>
    <w:uiPriority w:val="99"/>
    <w:rsid w:val="0007084B"/>
  </w:style>
  <w:style w:type="paragraph" w:styleId="a8">
    <w:name w:val="footer"/>
    <w:basedOn w:val="a2"/>
    <w:link w:val="a9"/>
    <w:uiPriority w:val="99"/>
    <w:unhideWhenUsed/>
    <w:rsid w:val="0007084B"/>
    <w:pPr>
      <w:tabs>
        <w:tab w:val="center" w:pos="4153"/>
        <w:tab w:val="right" w:pos="8306"/>
      </w:tabs>
      <w:spacing w:after="0" w:line="240" w:lineRule="auto"/>
    </w:pPr>
  </w:style>
  <w:style w:type="character" w:customStyle="1" w:styleId="a9">
    <w:name w:val="כותרת תחתונה תו"/>
    <w:basedOn w:val="a3"/>
    <w:link w:val="a8"/>
    <w:uiPriority w:val="99"/>
    <w:rsid w:val="0007084B"/>
  </w:style>
  <w:style w:type="character" w:styleId="aa">
    <w:name w:val="annotation reference"/>
    <w:basedOn w:val="a3"/>
    <w:rsid w:val="0007084B"/>
    <w:rPr>
      <w:sz w:val="16"/>
      <w:szCs w:val="16"/>
    </w:rPr>
  </w:style>
  <w:style w:type="paragraph" w:styleId="ab">
    <w:name w:val="annotation text"/>
    <w:basedOn w:val="a2"/>
    <w:link w:val="ac"/>
    <w:rsid w:val="0007084B"/>
    <w:pPr>
      <w:widowControl w:val="0"/>
      <w:spacing w:after="0" w:line="240" w:lineRule="auto"/>
    </w:pPr>
    <w:rPr>
      <w:rFonts w:ascii="Arial" w:eastAsia="Batang" w:hAnsi="Arial" w:cs="Miriam"/>
      <w:sz w:val="20"/>
      <w:szCs w:val="20"/>
      <w:lang w:eastAsia="he-IL"/>
    </w:rPr>
  </w:style>
  <w:style w:type="character" w:customStyle="1" w:styleId="ac">
    <w:name w:val="טקסט הערה תו"/>
    <w:basedOn w:val="a3"/>
    <w:link w:val="ab"/>
    <w:rsid w:val="0007084B"/>
    <w:rPr>
      <w:rFonts w:ascii="Arial" w:eastAsia="Batang" w:hAnsi="Arial" w:cs="Miriam"/>
      <w:sz w:val="20"/>
      <w:szCs w:val="20"/>
      <w:lang w:eastAsia="he-IL"/>
    </w:rPr>
  </w:style>
  <w:style w:type="paragraph" w:styleId="ad">
    <w:name w:val="List Paragraph"/>
    <w:aliases w:val="LP1,פיסקת bullets,lp1,Bullet List,FooterText,numbered,Paragraphe de liste1"/>
    <w:basedOn w:val="a2"/>
    <w:link w:val="ae"/>
    <w:uiPriority w:val="34"/>
    <w:qFormat/>
    <w:rsid w:val="00FA494F"/>
    <w:pPr>
      <w:ind w:left="720"/>
      <w:contextualSpacing/>
    </w:pPr>
  </w:style>
  <w:style w:type="paragraph" w:styleId="af">
    <w:name w:val="Balloon Text"/>
    <w:basedOn w:val="a2"/>
    <w:link w:val="af0"/>
    <w:semiHidden/>
    <w:unhideWhenUsed/>
    <w:rsid w:val="008E168B"/>
    <w:pPr>
      <w:spacing w:after="0" w:line="240" w:lineRule="auto"/>
    </w:pPr>
    <w:rPr>
      <w:rFonts w:ascii="Segoe UI" w:hAnsi="Segoe UI" w:cs="Segoe UI"/>
      <w:sz w:val="18"/>
      <w:szCs w:val="18"/>
    </w:rPr>
  </w:style>
  <w:style w:type="character" w:customStyle="1" w:styleId="af0">
    <w:name w:val="טקסט בלונים תו"/>
    <w:basedOn w:val="a3"/>
    <w:link w:val="af"/>
    <w:semiHidden/>
    <w:rsid w:val="008E168B"/>
    <w:rPr>
      <w:rFonts w:ascii="Segoe UI" w:hAnsi="Segoe UI" w:cs="Segoe UI"/>
      <w:sz w:val="18"/>
      <w:szCs w:val="18"/>
    </w:rPr>
  </w:style>
  <w:style w:type="character" w:customStyle="1" w:styleId="ae">
    <w:name w:val="פיסקת רשימה תו"/>
    <w:aliases w:val="LP1 תו,פיסקת bullets תו,lp1 תו,Bullet List תו,FooterText תו,numbered תו,Paragraphe de liste1 תו"/>
    <w:basedOn w:val="a3"/>
    <w:link w:val="ad"/>
    <w:uiPriority w:val="34"/>
    <w:rsid w:val="001006AF"/>
  </w:style>
  <w:style w:type="character" w:styleId="Hyperlink">
    <w:name w:val="Hyperlink"/>
    <w:basedOn w:val="a3"/>
    <w:uiPriority w:val="99"/>
    <w:unhideWhenUsed/>
    <w:rsid w:val="00B5206E"/>
    <w:rPr>
      <w:color w:val="0563C1" w:themeColor="hyperlink"/>
      <w:u w:val="single"/>
    </w:rPr>
  </w:style>
  <w:style w:type="character" w:customStyle="1" w:styleId="12">
    <w:name w:val="כותרת 1 תו"/>
    <w:aliases w:val="רמה 1 תו"/>
    <w:basedOn w:val="a3"/>
    <w:link w:val="11"/>
    <w:rsid w:val="00063894"/>
    <w:rPr>
      <w:rFonts w:ascii="David" w:eastAsia="David" w:hAnsi="David" w:cs="Arial"/>
      <w:b/>
      <w:bCs/>
      <w:kern w:val="32"/>
      <w:sz w:val="32"/>
      <w:szCs w:val="32"/>
    </w:rPr>
  </w:style>
  <w:style w:type="table" w:styleId="af1">
    <w:name w:val="Table Grid"/>
    <w:aliases w:val="טקסט טבלה תחתונה"/>
    <w:basedOn w:val="a4"/>
    <w:rsid w:val="000638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81">
    <w:name w:val="Table Grid 8"/>
    <w:basedOn w:val="a4"/>
    <w:rsid w:val="00AD5B8F"/>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31">
    <w:name w:val="סגנון3"/>
    <w:basedOn w:val="a2"/>
    <w:link w:val="32"/>
    <w:qFormat/>
    <w:rsid w:val="00AD5B8F"/>
    <w:pPr>
      <w:spacing w:after="0" w:line="360" w:lineRule="auto"/>
      <w:jc w:val="both"/>
      <w:outlineLvl w:val="1"/>
    </w:pPr>
    <w:rPr>
      <w:rFonts w:ascii="David" w:eastAsia="David" w:hAnsi="David" w:cs="David"/>
      <w:sz w:val="24"/>
      <w:szCs w:val="24"/>
      <w:lang w:eastAsia="he-IL"/>
    </w:rPr>
  </w:style>
  <w:style w:type="character" w:customStyle="1" w:styleId="32">
    <w:name w:val="סגנון3 תו"/>
    <w:basedOn w:val="a3"/>
    <w:link w:val="31"/>
    <w:rsid w:val="00AD5B8F"/>
    <w:rPr>
      <w:rFonts w:ascii="David" w:eastAsia="David" w:hAnsi="David" w:cs="David"/>
      <w:sz w:val="24"/>
      <w:szCs w:val="24"/>
      <w:lang w:eastAsia="he-IL"/>
    </w:rPr>
  </w:style>
  <w:style w:type="paragraph" w:styleId="af2">
    <w:name w:val="annotation subject"/>
    <w:basedOn w:val="ab"/>
    <w:next w:val="ab"/>
    <w:link w:val="af3"/>
    <w:semiHidden/>
    <w:unhideWhenUsed/>
    <w:rsid w:val="00C81AB2"/>
    <w:pPr>
      <w:widowControl/>
      <w:spacing w:after="200"/>
    </w:pPr>
    <w:rPr>
      <w:rFonts w:asciiTheme="minorHAnsi" w:eastAsiaTheme="minorHAnsi" w:hAnsiTheme="minorHAnsi" w:cstheme="minorBidi"/>
      <w:b/>
      <w:bCs/>
      <w:lang w:eastAsia="en-US"/>
    </w:rPr>
  </w:style>
  <w:style w:type="character" w:customStyle="1" w:styleId="af3">
    <w:name w:val="נושא הערה תו"/>
    <w:basedOn w:val="ac"/>
    <w:link w:val="af2"/>
    <w:semiHidden/>
    <w:rsid w:val="00C81AB2"/>
    <w:rPr>
      <w:rFonts w:ascii="Arial" w:eastAsia="Batang" w:hAnsi="Arial" w:cs="Miriam"/>
      <w:b/>
      <w:bCs/>
      <w:sz w:val="20"/>
      <w:szCs w:val="20"/>
      <w:lang w:eastAsia="he-IL"/>
    </w:rPr>
  </w:style>
  <w:style w:type="character" w:customStyle="1" w:styleId="apple-converted-space">
    <w:name w:val="apple-converted-space"/>
    <w:basedOn w:val="a3"/>
    <w:rsid w:val="00C81AB2"/>
  </w:style>
  <w:style w:type="paragraph" w:customStyle="1" w:styleId="CharChar">
    <w:name w:val="אייקון אסור לעשות תו Char Char"/>
    <w:basedOn w:val="a2"/>
    <w:rsid w:val="00243CFF"/>
    <w:pPr>
      <w:numPr>
        <w:ilvl w:val="1"/>
        <w:numId w:val="19"/>
      </w:numPr>
      <w:spacing w:after="0" w:line="360" w:lineRule="auto"/>
      <w:jc w:val="both"/>
    </w:pPr>
    <w:rPr>
      <w:rFonts w:ascii="Wingdings" w:eastAsia="Times New Roman" w:hAnsi="Wingdings" w:cs="Arial"/>
      <w:color w:val="A81229"/>
      <w:position w:val="-4"/>
      <w:sz w:val="28"/>
      <w:szCs w:val="28"/>
    </w:rPr>
  </w:style>
  <w:style w:type="paragraph" w:customStyle="1" w:styleId="1">
    <w:name w:val="כותרת רמה 1"/>
    <w:basedOn w:val="a2"/>
    <w:link w:val="13"/>
    <w:qFormat/>
    <w:rsid w:val="00243CFF"/>
    <w:pPr>
      <w:keepNext/>
      <w:numPr>
        <w:numId w:val="19"/>
      </w:numPr>
      <w:shd w:val="clear" w:color="auto" w:fill="F2F2F2"/>
      <w:spacing w:before="240" w:after="180" w:line="240" w:lineRule="auto"/>
      <w:ind w:left="567" w:hanging="567"/>
      <w:outlineLvl w:val="0"/>
    </w:pPr>
    <w:rPr>
      <w:rFonts w:ascii="Arial" w:eastAsia="Times New Roman" w:hAnsi="Arial"/>
      <w:b/>
      <w:bCs/>
      <w:color w:val="003399"/>
      <w:kern w:val="32"/>
    </w:rPr>
  </w:style>
  <w:style w:type="character" w:customStyle="1" w:styleId="13">
    <w:name w:val="כותרת רמה 1 תו"/>
    <w:basedOn w:val="a3"/>
    <w:link w:val="1"/>
    <w:rsid w:val="00243CFF"/>
    <w:rPr>
      <w:rFonts w:ascii="Arial" w:eastAsia="Times New Roman" w:hAnsi="Arial"/>
      <w:b/>
      <w:bCs/>
      <w:color w:val="003399"/>
      <w:kern w:val="32"/>
      <w:shd w:val="clear" w:color="auto" w:fill="F2F2F2"/>
    </w:rPr>
  </w:style>
  <w:style w:type="paragraph" w:customStyle="1" w:styleId="22">
    <w:name w:val="סעיף רמה 2"/>
    <w:basedOn w:val="a2"/>
    <w:link w:val="23"/>
    <w:qFormat/>
    <w:rsid w:val="00243CFF"/>
    <w:pPr>
      <w:spacing w:after="0" w:line="360" w:lineRule="auto"/>
      <w:ind w:left="567" w:hanging="567"/>
      <w:jc w:val="both"/>
    </w:pPr>
    <w:rPr>
      <w:rFonts w:ascii="Arial" w:eastAsia="Times New Roman" w:hAnsi="Arial"/>
    </w:rPr>
  </w:style>
  <w:style w:type="character" w:customStyle="1" w:styleId="23">
    <w:name w:val="סעיף רמה 2 תו"/>
    <w:basedOn w:val="a3"/>
    <w:link w:val="22"/>
    <w:rsid w:val="00243CFF"/>
    <w:rPr>
      <w:rFonts w:ascii="Arial" w:eastAsia="Times New Roman" w:hAnsi="Arial"/>
    </w:rPr>
  </w:style>
  <w:style w:type="paragraph" w:customStyle="1" w:styleId="33">
    <w:name w:val="סעיף רמה 3"/>
    <w:basedOn w:val="22"/>
    <w:link w:val="34"/>
    <w:qFormat/>
    <w:rsid w:val="00243CFF"/>
    <w:pPr>
      <w:tabs>
        <w:tab w:val="left" w:pos="1304"/>
      </w:tabs>
      <w:ind w:left="1304" w:hanging="737"/>
    </w:pPr>
  </w:style>
  <w:style w:type="character" w:customStyle="1" w:styleId="34">
    <w:name w:val="סעיף רמה 3 תו"/>
    <w:basedOn w:val="23"/>
    <w:link w:val="33"/>
    <w:rsid w:val="00243CFF"/>
    <w:rPr>
      <w:rFonts w:ascii="Arial" w:eastAsia="Times New Roman" w:hAnsi="Arial"/>
    </w:rPr>
  </w:style>
  <w:style w:type="paragraph" w:customStyle="1" w:styleId="42">
    <w:name w:val="סעיף רמה 4"/>
    <w:basedOn w:val="33"/>
    <w:link w:val="43"/>
    <w:qFormat/>
    <w:rsid w:val="00243CFF"/>
    <w:pPr>
      <w:tabs>
        <w:tab w:val="left" w:pos="2268"/>
      </w:tabs>
      <w:ind w:left="2268" w:hanging="964"/>
    </w:pPr>
  </w:style>
  <w:style w:type="paragraph" w:customStyle="1" w:styleId="51">
    <w:name w:val="סעיף רמה 5"/>
    <w:basedOn w:val="42"/>
    <w:qFormat/>
    <w:rsid w:val="00243CFF"/>
    <w:pPr>
      <w:tabs>
        <w:tab w:val="clear" w:pos="2268"/>
        <w:tab w:val="left" w:pos="3402"/>
      </w:tabs>
      <w:ind w:left="3402" w:hanging="1134"/>
    </w:pPr>
  </w:style>
  <w:style w:type="character" w:customStyle="1" w:styleId="43">
    <w:name w:val="סעיף רמה 4 תו"/>
    <w:basedOn w:val="34"/>
    <w:link w:val="42"/>
    <w:rsid w:val="00243CFF"/>
    <w:rPr>
      <w:rFonts w:ascii="Arial" w:eastAsia="Times New Roman" w:hAnsi="Arial"/>
    </w:rPr>
  </w:style>
  <w:style w:type="paragraph" w:customStyle="1" w:styleId="61">
    <w:name w:val="סעיף רמה 6"/>
    <w:basedOn w:val="51"/>
    <w:qFormat/>
    <w:rsid w:val="00243CFF"/>
    <w:pPr>
      <w:ind w:left="4820" w:hanging="1418"/>
    </w:pPr>
  </w:style>
  <w:style w:type="table" w:customStyle="1" w:styleId="14">
    <w:name w:val="טקסט טבלה תחתונה1"/>
    <w:basedOn w:val="a4"/>
    <w:next w:val="af1"/>
    <w:rsid w:val="00D70843"/>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1B636C"/>
    <w:pPr>
      <w:tabs>
        <w:tab w:val="num" w:pos="1145"/>
      </w:tabs>
      <w:spacing w:after="0" w:line="360" w:lineRule="auto"/>
      <w:ind w:left="929" w:hanging="504"/>
      <w:jc w:val="both"/>
      <w:outlineLvl w:val="1"/>
    </w:pPr>
    <w:rPr>
      <w:rFonts w:ascii="Arial" w:eastAsia="Times New Roman" w:hAnsi="Arial" w:cs="David"/>
      <w:b/>
      <w:bCs/>
      <w:sz w:val="24"/>
      <w:szCs w:val="24"/>
      <w:u w:val="single"/>
      <w:lang w:eastAsia="he-IL"/>
    </w:rPr>
  </w:style>
  <w:style w:type="character" w:customStyle="1" w:styleId="21">
    <w:name w:val="כותרת 2 תו"/>
    <w:basedOn w:val="a3"/>
    <w:link w:val="20"/>
    <w:rsid w:val="00243548"/>
    <w:rPr>
      <w:rFonts w:ascii="Arial" w:eastAsia="Times New Roman" w:hAnsi="Arial" w:cs="Arial"/>
      <w:b/>
      <w:bCs/>
      <w:i/>
      <w:iCs/>
      <w:sz w:val="28"/>
      <w:szCs w:val="28"/>
      <w:lang w:eastAsia="he-IL"/>
    </w:rPr>
  </w:style>
  <w:style w:type="character" w:customStyle="1" w:styleId="30">
    <w:name w:val="כותרת 3 תו"/>
    <w:basedOn w:val="a3"/>
    <w:link w:val="3"/>
    <w:rsid w:val="00243548"/>
    <w:rPr>
      <w:rFonts w:asciiTheme="majorHAnsi" w:eastAsiaTheme="majorEastAsia" w:hAnsiTheme="majorHAnsi" w:cstheme="majorBidi"/>
      <w:b/>
      <w:bCs/>
      <w:color w:val="5B9BD5" w:themeColor="accent1"/>
      <w:sz w:val="20"/>
      <w:szCs w:val="24"/>
      <w:lang w:eastAsia="he-IL"/>
    </w:rPr>
  </w:style>
  <w:style w:type="character" w:customStyle="1" w:styleId="41">
    <w:name w:val="כותרת 4 תו"/>
    <w:basedOn w:val="a3"/>
    <w:link w:val="40"/>
    <w:rsid w:val="00243548"/>
    <w:rPr>
      <w:rFonts w:ascii="Times New Roman" w:eastAsia="Times New Roman" w:hAnsi="Times New Roman" w:cs="Times New Roman"/>
      <w:b/>
      <w:bCs/>
      <w:sz w:val="28"/>
      <w:szCs w:val="28"/>
    </w:rPr>
  </w:style>
  <w:style w:type="character" w:customStyle="1" w:styleId="50">
    <w:name w:val="כותרת 5 תו"/>
    <w:basedOn w:val="a3"/>
    <w:link w:val="5"/>
    <w:rsid w:val="00243548"/>
    <w:rPr>
      <w:rFonts w:ascii="Times New Roman" w:eastAsia="Times New Roman" w:hAnsi="Times New Roman" w:cs="David"/>
      <w:b/>
      <w:bCs/>
      <w:sz w:val="32"/>
      <w:szCs w:val="32"/>
      <w:lang w:eastAsia="he-IL"/>
    </w:rPr>
  </w:style>
  <w:style w:type="character" w:customStyle="1" w:styleId="60">
    <w:name w:val="כותרת 6 תו"/>
    <w:basedOn w:val="a3"/>
    <w:link w:val="6"/>
    <w:rsid w:val="00243548"/>
    <w:rPr>
      <w:rFonts w:ascii="Times New Roman" w:eastAsia="Times New Roman" w:hAnsi="Times New Roman" w:cs="Miriam"/>
      <w:sz w:val="20"/>
      <w:szCs w:val="20"/>
    </w:rPr>
  </w:style>
  <w:style w:type="character" w:customStyle="1" w:styleId="70">
    <w:name w:val="כותרת 7 תו"/>
    <w:basedOn w:val="a3"/>
    <w:link w:val="7"/>
    <w:rsid w:val="00243548"/>
    <w:rPr>
      <w:rFonts w:ascii="Times New Roman" w:eastAsia="Times New Roman" w:hAnsi="Times New Roman" w:cs="David"/>
      <w:b/>
      <w:bCs/>
      <w:sz w:val="20"/>
      <w:szCs w:val="24"/>
      <w:u w:val="single"/>
      <w:lang w:eastAsia="he-IL"/>
    </w:rPr>
  </w:style>
  <w:style w:type="character" w:customStyle="1" w:styleId="80">
    <w:name w:val="כותרת 8 תו"/>
    <w:basedOn w:val="a3"/>
    <w:link w:val="8"/>
    <w:rsid w:val="00243548"/>
    <w:rPr>
      <w:rFonts w:ascii="Times New Roman" w:eastAsia="Times New Roman" w:hAnsi="Times New Roman" w:cs="David"/>
      <w:bCs/>
      <w:sz w:val="24"/>
      <w:szCs w:val="20"/>
      <w:lang w:eastAsia="he-IL"/>
    </w:rPr>
  </w:style>
  <w:style w:type="character" w:customStyle="1" w:styleId="90">
    <w:name w:val="כותרת 9 תו"/>
    <w:basedOn w:val="a3"/>
    <w:link w:val="9"/>
    <w:rsid w:val="00243548"/>
    <w:rPr>
      <w:rFonts w:ascii="Arial" w:eastAsia="Times New Roman" w:hAnsi="Arial" w:cs="Arial"/>
      <w:lang w:eastAsia="he-IL"/>
    </w:rPr>
  </w:style>
  <w:style w:type="paragraph" w:customStyle="1" w:styleId="Char">
    <w:name w:val="תו Char"/>
    <w:basedOn w:val="a2"/>
    <w:rsid w:val="00243548"/>
    <w:pPr>
      <w:bidi w:val="0"/>
      <w:spacing w:line="240" w:lineRule="exact"/>
      <w:jc w:val="both"/>
    </w:pPr>
    <w:rPr>
      <w:rFonts w:ascii="Verdana" w:eastAsia="Times New Roman" w:hAnsi="Verdana" w:cs="FrankRuehl"/>
      <w:sz w:val="16"/>
      <w:szCs w:val="20"/>
      <w:lang w:bidi="ar-SA"/>
    </w:rPr>
  </w:style>
  <w:style w:type="numbering" w:styleId="111111">
    <w:name w:val="Outline List 2"/>
    <w:basedOn w:val="a5"/>
    <w:rsid w:val="00243548"/>
    <w:pPr>
      <w:numPr>
        <w:numId w:val="31"/>
      </w:numPr>
    </w:pPr>
  </w:style>
  <w:style w:type="paragraph" w:styleId="af4">
    <w:name w:val="Title"/>
    <w:basedOn w:val="a2"/>
    <w:link w:val="af5"/>
    <w:qFormat/>
    <w:rsid w:val="00243548"/>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af5">
    <w:name w:val="כותרת טקסט תו"/>
    <w:basedOn w:val="a3"/>
    <w:link w:val="af4"/>
    <w:rsid w:val="00243548"/>
    <w:rPr>
      <w:rFonts w:ascii="Times New Roman" w:eastAsia="Times New Roman" w:hAnsi="Times New Roman" w:cs="Narkisim"/>
      <w:noProof/>
      <w:sz w:val="28"/>
      <w:szCs w:val="32"/>
      <w:u w:val="single"/>
      <w:lang w:eastAsia="he-IL"/>
    </w:rPr>
  </w:style>
  <w:style w:type="paragraph" w:styleId="af6">
    <w:name w:val="Block Text"/>
    <w:basedOn w:val="a2"/>
    <w:rsid w:val="00243548"/>
    <w:pPr>
      <w:widowControl w:val="0"/>
      <w:spacing w:after="120" w:line="240" w:lineRule="auto"/>
      <w:ind w:left="1440" w:right="1440"/>
    </w:pPr>
    <w:rPr>
      <w:rFonts w:ascii="Arial" w:eastAsia="Times New Roman" w:hAnsi="Arial" w:cs="Miriam"/>
      <w:sz w:val="20"/>
      <w:szCs w:val="24"/>
      <w:lang w:eastAsia="he-IL"/>
    </w:rPr>
  </w:style>
  <w:style w:type="paragraph" w:styleId="TOC2">
    <w:name w:val="toc 2"/>
    <w:basedOn w:val="a2"/>
    <w:next w:val="a2"/>
    <w:autoRedefine/>
    <w:uiPriority w:val="39"/>
    <w:rsid w:val="00243548"/>
    <w:pPr>
      <w:widowControl w:val="0"/>
      <w:spacing w:after="0" w:line="240" w:lineRule="auto"/>
      <w:ind w:left="200"/>
    </w:pPr>
    <w:rPr>
      <w:rFonts w:ascii="Arial" w:eastAsia="Times New Roman" w:hAnsi="Arial" w:cs="Miriam"/>
      <w:sz w:val="20"/>
      <w:szCs w:val="24"/>
      <w:lang w:eastAsia="he-IL"/>
    </w:rPr>
  </w:style>
  <w:style w:type="paragraph" w:styleId="TOC1">
    <w:name w:val="toc 1"/>
    <w:basedOn w:val="a2"/>
    <w:next w:val="a2"/>
    <w:autoRedefine/>
    <w:uiPriority w:val="39"/>
    <w:rsid w:val="00243548"/>
    <w:pPr>
      <w:widowControl w:val="0"/>
      <w:tabs>
        <w:tab w:val="right" w:leader="dot" w:pos="8834"/>
      </w:tabs>
      <w:spacing w:after="0" w:line="360" w:lineRule="auto"/>
    </w:pPr>
    <w:rPr>
      <w:rFonts w:ascii="Arial" w:eastAsia="Times New Roman" w:hAnsi="Arial" w:cs="David"/>
      <w:b/>
      <w:bCs/>
      <w:noProof/>
      <w:sz w:val="24"/>
      <w:szCs w:val="24"/>
      <w:lang w:eastAsia="he-IL"/>
    </w:rPr>
  </w:style>
  <w:style w:type="paragraph" w:styleId="TOC3">
    <w:name w:val="toc 3"/>
    <w:basedOn w:val="a2"/>
    <w:next w:val="a2"/>
    <w:autoRedefine/>
    <w:uiPriority w:val="39"/>
    <w:rsid w:val="00243548"/>
    <w:pPr>
      <w:spacing w:after="0" w:line="240" w:lineRule="auto"/>
      <w:ind w:left="480"/>
    </w:pPr>
    <w:rPr>
      <w:rFonts w:ascii="Times New Roman" w:eastAsia="Times New Roman" w:hAnsi="Times New Roman" w:cs="Times New Roman"/>
      <w:sz w:val="24"/>
      <w:szCs w:val="24"/>
    </w:rPr>
  </w:style>
  <w:style w:type="paragraph" w:styleId="TOC4">
    <w:name w:val="toc 4"/>
    <w:basedOn w:val="a2"/>
    <w:next w:val="a2"/>
    <w:autoRedefine/>
    <w:uiPriority w:val="39"/>
    <w:rsid w:val="00243548"/>
    <w:pPr>
      <w:spacing w:after="0" w:line="240" w:lineRule="auto"/>
      <w:ind w:left="720"/>
    </w:pPr>
    <w:rPr>
      <w:rFonts w:ascii="Times New Roman" w:eastAsia="Times New Roman" w:hAnsi="Times New Roman" w:cs="Times New Roman"/>
      <w:sz w:val="24"/>
      <w:szCs w:val="24"/>
    </w:rPr>
  </w:style>
  <w:style w:type="paragraph" w:styleId="TOC5">
    <w:name w:val="toc 5"/>
    <w:basedOn w:val="a2"/>
    <w:next w:val="a2"/>
    <w:autoRedefine/>
    <w:uiPriority w:val="39"/>
    <w:rsid w:val="00243548"/>
    <w:pPr>
      <w:spacing w:after="0" w:line="240" w:lineRule="auto"/>
      <w:ind w:left="960"/>
    </w:pPr>
    <w:rPr>
      <w:rFonts w:ascii="Times New Roman" w:eastAsia="Times New Roman" w:hAnsi="Times New Roman" w:cs="Times New Roman"/>
      <w:sz w:val="24"/>
      <w:szCs w:val="24"/>
    </w:rPr>
  </w:style>
  <w:style w:type="paragraph" w:styleId="TOC6">
    <w:name w:val="toc 6"/>
    <w:basedOn w:val="a2"/>
    <w:next w:val="a2"/>
    <w:autoRedefine/>
    <w:uiPriority w:val="39"/>
    <w:rsid w:val="00243548"/>
    <w:pPr>
      <w:spacing w:after="0" w:line="240" w:lineRule="auto"/>
      <w:ind w:left="1200"/>
    </w:pPr>
    <w:rPr>
      <w:rFonts w:ascii="Times New Roman" w:eastAsia="Times New Roman" w:hAnsi="Times New Roman" w:cs="Times New Roman"/>
      <w:sz w:val="24"/>
      <w:szCs w:val="24"/>
    </w:rPr>
  </w:style>
  <w:style w:type="paragraph" w:styleId="TOC7">
    <w:name w:val="toc 7"/>
    <w:basedOn w:val="a2"/>
    <w:next w:val="a2"/>
    <w:autoRedefine/>
    <w:uiPriority w:val="39"/>
    <w:rsid w:val="00243548"/>
    <w:pPr>
      <w:spacing w:after="0" w:line="240" w:lineRule="auto"/>
      <w:ind w:left="1440"/>
    </w:pPr>
    <w:rPr>
      <w:rFonts w:ascii="Times New Roman" w:eastAsia="Times New Roman" w:hAnsi="Times New Roman" w:cs="Times New Roman"/>
      <w:sz w:val="24"/>
      <w:szCs w:val="24"/>
    </w:rPr>
  </w:style>
  <w:style w:type="paragraph" w:styleId="TOC8">
    <w:name w:val="toc 8"/>
    <w:basedOn w:val="a2"/>
    <w:next w:val="a2"/>
    <w:autoRedefine/>
    <w:uiPriority w:val="39"/>
    <w:rsid w:val="00243548"/>
    <w:pPr>
      <w:spacing w:after="0" w:line="240" w:lineRule="auto"/>
      <w:ind w:left="1680"/>
    </w:pPr>
    <w:rPr>
      <w:rFonts w:ascii="Times New Roman" w:eastAsia="Times New Roman" w:hAnsi="Times New Roman" w:cs="Times New Roman"/>
      <w:sz w:val="24"/>
      <w:szCs w:val="24"/>
    </w:rPr>
  </w:style>
  <w:style w:type="paragraph" w:styleId="TOC9">
    <w:name w:val="toc 9"/>
    <w:basedOn w:val="a2"/>
    <w:next w:val="a2"/>
    <w:autoRedefine/>
    <w:uiPriority w:val="39"/>
    <w:rsid w:val="00243548"/>
    <w:pPr>
      <w:spacing w:after="0" w:line="240" w:lineRule="auto"/>
      <w:ind w:left="1920"/>
    </w:pPr>
    <w:rPr>
      <w:rFonts w:ascii="Times New Roman" w:eastAsia="Times New Roman" w:hAnsi="Times New Roman" w:cs="Times New Roman"/>
      <w:sz w:val="24"/>
      <w:szCs w:val="24"/>
    </w:rPr>
  </w:style>
  <w:style w:type="character" w:customStyle="1" w:styleId="CharChar1">
    <w:name w:val="Char Char1"/>
    <w:basedOn w:val="a3"/>
    <w:rsid w:val="00243548"/>
    <w:rPr>
      <w:rFonts w:cs="Narkisim"/>
      <w:sz w:val="28"/>
      <w:szCs w:val="32"/>
      <w:u w:val="single"/>
      <w:lang w:val="en-US" w:eastAsia="en-US" w:bidi="he-IL"/>
    </w:rPr>
  </w:style>
  <w:style w:type="paragraph" w:customStyle="1" w:styleId="Normal1">
    <w:name w:val="Normal1"/>
    <w:basedOn w:val="a2"/>
    <w:rsid w:val="00243548"/>
    <w:pPr>
      <w:widowControl w:val="0"/>
      <w:autoSpaceDE w:val="0"/>
      <w:autoSpaceDN w:val="0"/>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2"/>
    <w:rsid w:val="00243548"/>
    <w:pPr>
      <w:bidi w:val="0"/>
      <w:spacing w:line="240" w:lineRule="exact"/>
      <w:jc w:val="both"/>
    </w:pPr>
    <w:rPr>
      <w:rFonts w:ascii="Verdana" w:eastAsia="Times New Roman" w:hAnsi="Verdana" w:cs="FrankRuehl"/>
      <w:sz w:val="16"/>
      <w:szCs w:val="20"/>
      <w:lang w:bidi="ar-SA"/>
    </w:rPr>
  </w:style>
  <w:style w:type="paragraph" w:styleId="af7">
    <w:name w:val="Revision"/>
    <w:hidden/>
    <w:uiPriority w:val="99"/>
    <w:semiHidden/>
    <w:rsid w:val="00243548"/>
    <w:pPr>
      <w:spacing w:after="0" w:line="240" w:lineRule="auto"/>
    </w:pPr>
    <w:rPr>
      <w:rFonts w:ascii="Arial" w:eastAsia="Times New Roman" w:hAnsi="Arial" w:cs="Miriam"/>
      <w:sz w:val="20"/>
      <w:szCs w:val="24"/>
      <w:lang w:eastAsia="he-IL"/>
    </w:rPr>
  </w:style>
  <w:style w:type="character" w:styleId="af8">
    <w:name w:val="page number"/>
    <w:basedOn w:val="a3"/>
    <w:rsid w:val="00243548"/>
  </w:style>
  <w:style w:type="paragraph" w:customStyle="1" w:styleId="2">
    <w:name w:val="סגנון2"/>
    <w:basedOn w:val="a2"/>
    <w:rsid w:val="00243548"/>
    <w:pPr>
      <w:numPr>
        <w:numId w:val="35"/>
      </w:numPr>
      <w:spacing w:before="120" w:after="120" w:line="240" w:lineRule="auto"/>
    </w:pPr>
    <w:rPr>
      <w:rFonts w:ascii="Times New Roman" w:eastAsia="Times New Roman" w:hAnsi="Times New Roman" w:cs="David"/>
      <w:b/>
      <w:noProof/>
      <w:sz w:val="20"/>
      <w:szCs w:val="24"/>
      <w:lang w:eastAsia="he-IL"/>
    </w:rPr>
  </w:style>
  <w:style w:type="paragraph" w:styleId="af9">
    <w:name w:val="Document Map"/>
    <w:basedOn w:val="a2"/>
    <w:link w:val="afa"/>
    <w:rsid w:val="00243548"/>
    <w:pPr>
      <w:spacing w:after="0" w:line="240" w:lineRule="auto"/>
    </w:pPr>
    <w:rPr>
      <w:rFonts w:ascii="Tahoma" w:eastAsia="Times New Roman" w:hAnsi="Tahoma" w:cs="Tahoma"/>
      <w:sz w:val="16"/>
      <w:szCs w:val="16"/>
    </w:rPr>
  </w:style>
  <w:style w:type="character" w:customStyle="1" w:styleId="afa">
    <w:name w:val="מפת מסמך תו"/>
    <w:basedOn w:val="a3"/>
    <w:link w:val="af9"/>
    <w:rsid w:val="00243548"/>
    <w:rPr>
      <w:rFonts w:ascii="Tahoma" w:eastAsia="Times New Roman" w:hAnsi="Tahoma" w:cs="Tahoma"/>
      <w:sz w:val="16"/>
      <w:szCs w:val="16"/>
    </w:rPr>
  </w:style>
  <w:style w:type="paragraph" w:customStyle="1" w:styleId="16">
    <w:name w:val="ללא מרווח1"/>
    <w:qFormat/>
    <w:rsid w:val="00243548"/>
    <w:pPr>
      <w:bidi/>
      <w:spacing w:after="0" w:line="240" w:lineRule="auto"/>
    </w:pPr>
    <w:rPr>
      <w:rFonts w:ascii="Times New Roman" w:eastAsia="Times New Roman" w:hAnsi="Times New Roman" w:cs="Miriam"/>
      <w:sz w:val="20"/>
      <w:szCs w:val="20"/>
    </w:rPr>
  </w:style>
  <w:style w:type="paragraph" w:customStyle="1" w:styleId="afb">
    <w:name w:val="שם הוראה"/>
    <w:basedOn w:val="a2"/>
    <w:rsid w:val="00243548"/>
    <w:pPr>
      <w:spacing w:after="0" w:line="240" w:lineRule="auto"/>
      <w:jc w:val="both"/>
    </w:pPr>
    <w:rPr>
      <w:rFonts w:ascii="Arial" w:eastAsia="Times New Roman" w:hAnsi="Arial" w:cs="Arial"/>
      <w:b/>
      <w:bCs/>
      <w:color w:val="FFFFFF"/>
      <w:sz w:val="28"/>
      <w:szCs w:val="28"/>
    </w:rPr>
  </w:style>
  <w:style w:type="paragraph" w:customStyle="1" w:styleId="afc">
    <w:name w:val="טקסט רץ טבלה עליונה"/>
    <w:basedOn w:val="a2"/>
    <w:rsid w:val="00243548"/>
    <w:pPr>
      <w:spacing w:after="0" w:line="240" w:lineRule="auto"/>
      <w:jc w:val="both"/>
    </w:pPr>
    <w:rPr>
      <w:rFonts w:ascii="Arial" w:eastAsia="Times New Roman" w:hAnsi="Arial" w:cs="Arial"/>
      <w:sz w:val="20"/>
      <w:szCs w:val="20"/>
    </w:rPr>
  </w:style>
  <w:style w:type="paragraph" w:customStyle="1" w:styleId="afd">
    <w:name w:val="תת סעיף"/>
    <w:basedOn w:val="a2"/>
    <w:rsid w:val="00243548"/>
    <w:pPr>
      <w:spacing w:after="0" w:line="360" w:lineRule="auto"/>
      <w:jc w:val="both"/>
    </w:pPr>
    <w:rPr>
      <w:rFonts w:ascii="Times New Roman" w:eastAsia="Times New Roman" w:hAnsi="Times New Roman" w:cs="Arial"/>
    </w:rPr>
  </w:style>
  <w:style w:type="character" w:customStyle="1" w:styleId="afe">
    <w:name w:val="טקסט סעיף תו"/>
    <w:basedOn w:val="a3"/>
    <w:link w:val="aff"/>
    <w:rsid w:val="00243548"/>
    <w:rPr>
      <w:rFonts w:ascii="Arial" w:hAnsi="Arial" w:cs="Arial"/>
    </w:rPr>
  </w:style>
  <w:style w:type="paragraph" w:customStyle="1" w:styleId="aff">
    <w:name w:val="טקסט סעיף"/>
    <w:basedOn w:val="a2"/>
    <w:link w:val="afe"/>
    <w:rsid w:val="00243548"/>
    <w:pPr>
      <w:tabs>
        <w:tab w:val="num" w:pos="1107"/>
      </w:tabs>
      <w:spacing w:after="0" w:line="360" w:lineRule="auto"/>
      <w:ind w:left="1107" w:hanging="567"/>
      <w:jc w:val="both"/>
    </w:pPr>
    <w:rPr>
      <w:rFonts w:ascii="Arial" w:hAnsi="Arial" w:cs="Arial"/>
    </w:rPr>
  </w:style>
  <w:style w:type="character" w:styleId="FollowedHyperlink">
    <w:name w:val="FollowedHyperlink"/>
    <w:basedOn w:val="a3"/>
    <w:rsid w:val="00243548"/>
    <w:rPr>
      <w:color w:val="800080"/>
      <w:u w:val="single"/>
    </w:rPr>
  </w:style>
  <w:style w:type="numbering" w:customStyle="1" w:styleId="Style1">
    <w:name w:val="Style1"/>
    <w:uiPriority w:val="99"/>
    <w:rsid w:val="00243548"/>
    <w:pPr>
      <w:numPr>
        <w:numId w:val="37"/>
      </w:numPr>
    </w:pPr>
  </w:style>
  <w:style w:type="paragraph" w:customStyle="1" w:styleId="Style3">
    <w:name w:val="Style3"/>
    <w:basedOn w:val="Style2"/>
    <w:link w:val="Style3Char"/>
    <w:qFormat/>
    <w:rsid w:val="00243548"/>
    <w:pPr>
      <w:numPr>
        <w:ilvl w:val="2"/>
        <w:numId w:val="1"/>
      </w:numPr>
    </w:pPr>
    <w:rPr>
      <w:b w:val="0"/>
      <w:bCs w:val="0"/>
    </w:rPr>
  </w:style>
  <w:style w:type="character" w:customStyle="1" w:styleId="Style2Char">
    <w:name w:val="Style2 Char"/>
    <w:basedOn w:val="a3"/>
    <w:link w:val="Style2"/>
    <w:rsid w:val="00243548"/>
    <w:rPr>
      <w:rFonts w:ascii="Arial" w:eastAsia="Times New Roman" w:hAnsi="Arial" w:cs="David"/>
      <w:b/>
      <w:bCs/>
      <w:sz w:val="24"/>
      <w:szCs w:val="24"/>
      <w:u w:val="single"/>
      <w:lang w:eastAsia="he-IL"/>
    </w:rPr>
  </w:style>
  <w:style w:type="character" w:customStyle="1" w:styleId="Style3Char">
    <w:name w:val="Style3 Char"/>
    <w:basedOn w:val="Style2Char"/>
    <w:link w:val="Style3"/>
    <w:rsid w:val="00243548"/>
    <w:rPr>
      <w:rFonts w:ascii="Arial" w:eastAsia="Times New Roman" w:hAnsi="Arial" w:cs="David"/>
      <w:b w:val="0"/>
      <w:bCs w:val="0"/>
      <w:sz w:val="24"/>
      <w:szCs w:val="24"/>
      <w:u w:val="single"/>
      <w:lang w:eastAsia="he-IL"/>
    </w:rPr>
  </w:style>
  <w:style w:type="table" w:styleId="24">
    <w:name w:val="Table Columns 2"/>
    <w:basedOn w:val="a4"/>
    <w:rsid w:val="00243548"/>
    <w:pPr>
      <w:bidi/>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5">
    <w:name w:val="Table Classic 3"/>
    <w:basedOn w:val="a4"/>
    <w:rsid w:val="00243548"/>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Char0">
    <w:name w:val="טקסט סעיף Char"/>
    <w:locked/>
    <w:rsid w:val="00243548"/>
    <w:rPr>
      <w:rFonts w:ascii="Arial" w:hAnsi="Arial" w:cs="Arial"/>
      <w:sz w:val="22"/>
      <w:szCs w:val="22"/>
    </w:rPr>
  </w:style>
  <w:style w:type="paragraph" w:customStyle="1" w:styleId="10">
    <w:name w:val="תת סעיף1"/>
    <w:basedOn w:val="a2"/>
    <w:rsid w:val="00243548"/>
    <w:pPr>
      <w:numPr>
        <w:ilvl w:val="3"/>
        <w:numId w:val="38"/>
      </w:numPr>
      <w:spacing w:after="0" w:line="360" w:lineRule="auto"/>
      <w:jc w:val="both"/>
    </w:pPr>
    <w:rPr>
      <w:rFonts w:ascii="Times New Roman" w:eastAsia="Times New Roman" w:hAnsi="Times New Roman" w:cs="Arial"/>
    </w:rPr>
  </w:style>
  <w:style w:type="paragraph" w:customStyle="1" w:styleId="17">
    <w:name w:val="סגנון1"/>
    <w:basedOn w:val="a2"/>
    <w:link w:val="18"/>
    <w:qFormat/>
    <w:rsid w:val="00243548"/>
    <w:pPr>
      <w:spacing w:after="0" w:line="360" w:lineRule="auto"/>
      <w:jc w:val="center"/>
    </w:pPr>
    <w:rPr>
      <w:rFonts w:ascii="Calibri" w:eastAsia="Times New Roman" w:hAnsi="Calibri" w:cs="David"/>
      <w:b/>
      <w:bCs/>
      <w:sz w:val="24"/>
      <w:szCs w:val="24"/>
      <w:u w:val="single"/>
    </w:rPr>
  </w:style>
  <w:style w:type="character" w:customStyle="1" w:styleId="18">
    <w:name w:val="סגנון1 תו"/>
    <w:basedOn w:val="a3"/>
    <w:link w:val="17"/>
    <w:locked/>
    <w:rsid w:val="00243548"/>
    <w:rPr>
      <w:rFonts w:ascii="Calibri" w:eastAsia="Times New Roman" w:hAnsi="Calibri" w:cs="David"/>
      <w:b/>
      <w:bCs/>
      <w:sz w:val="24"/>
      <w:szCs w:val="24"/>
      <w:u w:val="single"/>
    </w:rPr>
  </w:style>
  <w:style w:type="paragraph" w:styleId="aff0">
    <w:name w:val="Body Text"/>
    <w:basedOn w:val="a2"/>
    <w:link w:val="aff1"/>
    <w:rsid w:val="00243548"/>
    <w:pPr>
      <w:tabs>
        <w:tab w:val="left" w:pos="746"/>
        <w:tab w:val="left" w:pos="1106"/>
      </w:tabs>
      <w:bidi w:val="0"/>
      <w:spacing w:before="120" w:after="0" w:line="240" w:lineRule="auto"/>
    </w:pPr>
    <w:rPr>
      <w:rFonts w:ascii="Times New Roman" w:eastAsia="Times New Roman" w:hAnsi="Times New Roman" w:cs="David"/>
      <w:b/>
      <w:bCs/>
      <w:sz w:val="28"/>
      <w:szCs w:val="28"/>
      <w:lang w:eastAsia="he-IL"/>
    </w:rPr>
  </w:style>
  <w:style w:type="character" w:customStyle="1" w:styleId="aff1">
    <w:name w:val="גוף טקסט תו"/>
    <w:basedOn w:val="a3"/>
    <w:link w:val="aff0"/>
    <w:rsid w:val="00243548"/>
    <w:rPr>
      <w:rFonts w:ascii="Times New Roman" w:eastAsia="Times New Roman" w:hAnsi="Times New Roman" w:cs="David"/>
      <w:b/>
      <w:bCs/>
      <w:sz w:val="28"/>
      <w:szCs w:val="28"/>
      <w:lang w:eastAsia="he-IL"/>
    </w:rPr>
  </w:style>
  <w:style w:type="paragraph" w:customStyle="1" w:styleId="19">
    <w:name w:val="פיסקת רשימה1"/>
    <w:basedOn w:val="a2"/>
    <w:link w:val="ListParagraphChar"/>
    <w:rsid w:val="00243548"/>
    <w:pPr>
      <w:spacing w:after="0" w:line="240" w:lineRule="auto"/>
      <w:ind w:left="720"/>
    </w:pPr>
    <w:rPr>
      <w:rFonts w:ascii="David" w:eastAsia="Times New Roman" w:hAnsi="David" w:cs="David"/>
      <w:sz w:val="24"/>
      <w:szCs w:val="24"/>
    </w:rPr>
  </w:style>
  <w:style w:type="character" w:customStyle="1" w:styleId="ListParagraphChar">
    <w:name w:val="List Paragraph Char"/>
    <w:basedOn w:val="a3"/>
    <w:link w:val="19"/>
    <w:locked/>
    <w:rsid w:val="00243548"/>
    <w:rPr>
      <w:rFonts w:ascii="David" w:eastAsia="Times New Roman" w:hAnsi="David" w:cs="David"/>
      <w:sz w:val="24"/>
      <w:szCs w:val="24"/>
    </w:rPr>
  </w:style>
  <w:style w:type="paragraph" w:styleId="aff2">
    <w:name w:val="footnote text"/>
    <w:basedOn w:val="a2"/>
    <w:link w:val="aff3"/>
    <w:rsid w:val="00243548"/>
    <w:pPr>
      <w:bidi w:val="0"/>
      <w:spacing w:after="0" w:line="240" w:lineRule="auto"/>
    </w:pPr>
    <w:rPr>
      <w:rFonts w:ascii="Calibri" w:eastAsia="Calibri" w:hAnsi="Calibri" w:cs="Arial"/>
      <w:sz w:val="20"/>
      <w:szCs w:val="20"/>
      <w:lang w:bidi="ar-SA"/>
    </w:rPr>
  </w:style>
  <w:style w:type="character" w:customStyle="1" w:styleId="aff3">
    <w:name w:val="טקסט הערת שוליים תו"/>
    <w:basedOn w:val="a3"/>
    <w:link w:val="aff2"/>
    <w:rsid w:val="00243548"/>
    <w:rPr>
      <w:rFonts w:ascii="Calibri" w:eastAsia="Calibri" w:hAnsi="Calibri" w:cs="Arial"/>
      <w:sz w:val="20"/>
      <w:szCs w:val="20"/>
      <w:lang w:bidi="ar-SA"/>
    </w:rPr>
  </w:style>
  <w:style w:type="paragraph" w:customStyle="1" w:styleId="a">
    <w:name w:val="מיספור אותיות"/>
    <w:basedOn w:val="a2"/>
    <w:rsid w:val="00243548"/>
    <w:pPr>
      <w:numPr>
        <w:numId w:val="39"/>
      </w:numPr>
      <w:overflowPunct w:val="0"/>
      <w:autoSpaceDE w:val="0"/>
      <w:autoSpaceDN w:val="0"/>
      <w:adjustRightInd w:val="0"/>
      <w:spacing w:before="240" w:after="120" w:line="288" w:lineRule="auto"/>
      <w:jc w:val="both"/>
    </w:pPr>
    <w:rPr>
      <w:rFonts w:ascii="Times New Roman" w:eastAsia="Times New Roman" w:hAnsi="Times New Roman" w:cs="David"/>
      <w:szCs w:val="24"/>
    </w:rPr>
  </w:style>
  <w:style w:type="paragraph" w:styleId="aff4">
    <w:name w:val="TOC Heading"/>
    <w:basedOn w:val="11"/>
    <w:next w:val="a2"/>
    <w:uiPriority w:val="39"/>
    <w:semiHidden/>
    <w:unhideWhenUsed/>
    <w:qFormat/>
    <w:rsid w:val="00243548"/>
    <w:pPr>
      <w:keepLines/>
      <w:spacing w:before="480" w:after="0" w:line="276" w:lineRule="auto"/>
      <w:outlineLvl w:val="9"/>
    </w:pPr>
    <w:rPr>
      <w:rFonts w:asciiTheme="majorHAnsi" w:eastAsiaTheme="majorEastAsia" w:hAnsiTheme="majorHAnsi" w:cstheme="majorBidi"/>
      <w:color w:val="2E74B5" w:themeColor="accent1" w:themeShade="BF"/>
      <w:kern w:val="0"/>
      <w:sz w:val="28"/>
      <w:szCs w:val="28"/>
      <w:rtl/>
      <w:cs/>
    </w:rPr>
  </w:style>
  <w:style w:type="paragraph" w:customStyle="1" w:styleId="Char1">
    <w:name w:val="תו Char1"/>
    <w:basedOn w:val="a2"/>
    <w:rsid w:val="00243548"/>
    <w:pPr>
      <w:bidi w:val="0"/>
      <w:spacing w:line="240" w:lineRule="exact"/>
      <w:jc w:val="both"/>
    </w:pPr>
    <w:rPr>
      <w:rFonts w:ascii="Verdana" w:eastAsia="Times New Roman" w:hAnsi="Verdana" w:cs="FrankRuehl"/>
      <w:sz w:val="16"/>
      <w:szCs w:val="20"/>
      <w:lang w:bidi="ar-SA"/>
    </w:rPr>
  </w:style>
  <w:style w:type="numbering" w:customStyle="1" w:styleId="1111111">
    <w:name w:val="1 / 1.1 / 1.1.11"/>
    <w:basedOn w:val="a5"/>
    <w:next w:val="111111"/>
    <w:rsid w:val="00243548"/>
  </w:style>
  <w:style w:type="numbering" w:customStyle="1" w:styleId="1111112">
    <w:name w:val="1 / 1.1 / 1.1.12"/>
    <w:basedOn w:val="a5"/>
    <w:next w:val="111111"/>
    <w:rsid w:val="00243548"/>
  </w:style>
  <w:style w:type="paragraph" w:styleId="NormalWeb">
    <w:name w:val="Normal (Web)"/>
    <w:aliases w:val=" תו"/>
    <w:basedOn w:val="a2"/>
    <w:link w:val="NormalWeb0"/>
    <w:unhideWhenUsed/>
    <w:rsid w:val="00243548"/>
    <w:pPr>
      <w:bidi w:val="0"/>
      <w:spacing w:before="100" w:beforeAutospacing="1" w:after="100" w:afterAutospacing="1" w:line="240" w:lineRule="auto"/>
    </w:pPr>
    <w:rPr>
      <w:rFonts w:ascii="Times New Roman" w:eastAsiaTheme="minorEastAsia" w:hAnsi="Times New Roman" w:cs="Times New Roman"/>
      <w:sz w:val="24"/>
      <w:szCs w:val="24"/>
    </w:rPr>
  </w:style>
  <w:style w:type="character" w:styleId="aff5">
    <w:name w:val="Emphasis"/>
    <w:basedOn w:val="a3"/>
    <w:qFormat/>
    <w:rsid w:val="00243548"/>
    <w:rPr>
      <w:i/>
      <w:iCs/>
    </w:rPr>
  </w:style>
  <w:style w:type="paragraph" w:customStyle="1" w:styleId="25">
    <w:name w:val="פיסקת רשימה2"/>
    <w:basedOn w:val="a2"/>
    <w:rsid w:val="00243548"/>
    <w:pPr>
      <w:spacing w:after="0" w:line="360" w:lineRule="auto"/>
      <w:ind w:left="720"/>
      <w:contextualSpacing/>
      <w:jc w:val="both"/>
    </w:pPr>
    <w:rPr>
      <w:rFonts w:ascii="Calibri" w:eastAsia="Times New Roman" w:hAnsi="Calibri" w:cs="David"/>
      <w:szCs w:val="24"/>
    </w:rPr>
  </w:style>
  <w:style w:type="paragraph" w:customStyle="1" w:styleId="44">
    <w:name w:val="רגיל רמה 4"/>
    <w:basedOn w:val="a2"/>
    <w:link w:val="45"/>
    <w:qFormat/>
    <w:rsid w:val="00243548"/>
    <w:pPr>
      <w:spacing w:after="0" w:line="240" w:lineRule="auto"/>
      <w:ind w:left="2835"/>
      <w:outlineLvl w:val="0"/>
    </w:pPr>
    <w:rPr>
      <w:rFonts w:ascii="Times New Roman" w:eastAsiaTheme="minorEastAsia" w:hAnsi="Times New Roman" w:cs="Arial"/>
      <w:smallCaps/>
      <w:spacing w:val="5"/>
      <w:sz w:val="24"/>
      <w:szCs w:val="24"/>
      <w:lang w:eastAsia="he-IL"/>
    </w:rPr>
  </w:style>
  <w:style w:type="character" w:customStyle="1" w:styleId="45">
    <w:name w:val="רגיל רמה 4 תו"/>
    <w:basedOn w:val="a3"/>
    <w:link w:val="44"/>
    <w:rsid w:val="00243548"/>
    <w:rPr>
      <w:rFonts w:ascii="Times New Roman" w:eastAsiaTheme="minorEastAsia" w:hAnsi="Times New Roman" w:cs="Arial"/>
      <w:smallCaps/>
      <w:spacing w:val="5"/>
      <w:sz w:val="24"/>
      <w:szCs w:val="24"/>
      <w:lang w:eastAsia="he-IL"/>
    </w:rPr>
  </w:style>
  <w:style w:type="paragraph" w:customStyle="1" w:styleId="36">
    <w:name w:val="פיסקת רשימה3"/>
    <w:basedOn w:val="a2"/>
    <w:rsid w:val="00243548"/>
    <w:pPr>
      <w:spacing w:after="0" w:line="360" w:lineRule="auto"/>
      <w:ind w:left="720"/>
      <w:contextualSpacing/>
      <w:jc w:val="both"/>
    </w:pPr>
    <w:rPr>
      <w:rFonts w:ascii="Calibri" w:eastAsia="Times New Roman" w:hAnsi="Calibri" w:cs="David"/>
      <w:szCs w:val="24"/>
    </w:rPr>
  </w:style>
  <w:style w:type="paragraph" w:customStyle="1" w:styleId="N-1">
    <w:name w:val="N-1"/>
    <w:basedOn w:val="a2"/>
    <w:rsid w:val="00243548"/>
    <w:pPr>
      <w:autoSpaceDE w:val="0"/>
      <w:autoSpaceDN w:val="0"/>
      <w:spacing w:after="0" w:line="240" w:lineRule="auto"/>
      <w:ind w:right="567"/>
    </w:pPr>
    <w:rPr>
      <w:rFonts w:ascii="Times New Roman" w:eastAsia="Times New Roman" w:hAnsi="Times New Roman" w:cs="David"/>
      <w:spacing w:val="10"/>
      <w:sz w:val="20"/>
      <w:szCs w:val="24"/>
    </w:rPr>
  </w:style>
  <w:style w:type="paragraph" w:styleId="aff6">
    <w:name w:val="Body Text Indent"/>
    <w:basedOn w:val="a2"/>
    <w:link w:val="aff7"/>
    <w:rsid w:val="00243548"/>
    <w:pPr>
      <w:autoSpaceDE w:val="0"/>
      <w:autoSpaceDN w:val="0"/>
      <w:spacing w:after="120" w:line="240" w:lineRule="auto"/>
      <w:ind w:left="283"/>
    </w:pPr>
    <w:rPr>
      <w:rFonts w:ascii="Times New Roman" w:eastAsia="Times New Roman" w:hAnsi="Times New Roman" w:cs="David"/>
      <w:spacing w:val="10"/>
      <w:sz w:val="20"/>
      <w:szCs w:val="24"/>
    </w:rPr>
  </w:style>
  <w:style w:type="character" w:customStyle="1" w:styleId="aff7">
    <w:name w:val="כניסה בגוף טקסט תו"/>
    <w:basedOn w:val="a3"/>
    <w:link w:val="aff6"/>
    <w:rsid w:val="00243548"/>
    <w:rPr>
      <w:rFonts w:ascii="Times New Roman" w:eastAsia="Times New Roman" w:hAnsi="Times New Roman" w:cs="David"/>
      <w:spacing w:val="10"/>
      <w:sz w:val="20"/>
      <w:szCs w:val="24"/>
    </w:rPr>
  </w:style>
  <w:style w:type="paragraph" w:customStyle="1" w:styleId="N-2">
    <w:name w:val="N-2"/>
    <w:basedOn w:val="a2"/>
    <w:link w:val="N-20"/>
    <w:rsid w:val="00243548"/>
    <w:pPr>
      <w:autoSpaceDE w:val="0"/>
      <w:autoSpaceDN w:val="0"/>
      <w:spacing w:after="0" w:line="240" w:lineRule="auto"/>
      <w:ind w:right="1247"/>
    </w:pPr>
    <w:rPr>
      <w:rFonts w:ascii="Times New Roman" w:eastAsia="Times New Roman" w:hAnsi="Times New Roman" w:cs="David"/>
      <w:spacing w:val="10"/>
      <w:sz w:val="20"/>
      <w:szCs w:val="24"/>
    </w:rPr>
  </w:style>
  <w:style w:type="character" w:customStyle="1" w:styleId="N-20">
    <w:name w:val="N-2 תו"/>
    <w:link w:val="N-2"/>
    <w:locked/>
    <w:rsid w:val="00243548"/>
    <w:rPr>
      <w:rFonts w:ascii="Times New Roman" w:eastAsia="Times New Roman" w:hAnsi="Times New Roman" w:cs="David"/>
      <w:spacing w:val="10"/>
      <w:sz w:val="20"/>
      <w:szCs w:val="24"/>
    </w:rPr>
  </w:style>
  <w:style w:type="paragraph" w:customStyle="1" w:styleId="N-3">
    <w:name w:val="N-3"/>
    <w:basedOn w:val="a2"/>
    <w:rsid w:val="00243548"/>
    <w:pPr>
      <w:autoSpaceDE w:val="0"/>
      <w:autoSpaceDN w:val="0"/>
      <w:spacing w:after="0" w:line="240" w:lineRule="auto"/>
      <w:ind w:right="2041"/>
    </w:pPr>
    <w:rPr>
      <w:rFonts w:ascii="Times New Roman" w:eastAsia="Times New Roman" w:hAnsi="Times New Roman" w:cs="David"/>
      <w:spacing w:val="10"/>
      <w:sz w:val="20"/>
      <w:szCs w:val="24"/>
    </w:rPr>
  </w:style>
  <w:style w:type="paragraph" w:customStyle="1" w:styleId="N-4">
    <w:name w:val="N-4"/>
    <w:basedOn w:val="N-3"/>
    <w:rsid w:val="00243548"/>
    <w:pPr>
      <w:ind w:right="2976"/>
    </w:pPr>
  </w:style>
  <w:style w:type="paragraph" w:customStyle="1" w:styleId="N-2A">
    <w:name w:val="N-2A"/>
    <w:basedOn w:val="a2"/>
    <w:rsid w:val="00243548"/>
    <w:pPr>
      <w:autoSpaceDE w:val="0"/>
      <w:autoSpaceDN w:val="0"/>
      <w:spacing w:after="0" w:line="240" w:lineRule="auto"/>
      <w:ind w:right="1644" w:hanging="397"/>
    </w:pPr>
    <w:rPr>
      <w:rFonts w:ascii="Times New Roman" w:eastAsia="Times New Roman" w:hAnsi="Times New Roman" w:cs="David"/>
      <w:spacing w:val="10"/>
      <w:sz w:val="20"/>
      <w:szCs w:val="24"/>
    </w:rPr>
  </w:style>
  <w:style w:type="paragraph" w:customStyle="1" w:styleId="table">
    <w:name w:val="table"/>
    <w:basedOn w:val="a2"/>
    <w:rsid w:val="00243548"/>
    <w:pPr>
      <w:autoSpaceDE w:val="0"/>
      <w:autoSpaceDN w:val="0"/>
      <w:spacing w:after="0" w:line="240" w:lineRule="auto"/>
    </w:pPr>
    <w:rPr>
      <w:rFonts w:ascii="Times New Roman" w:eastAsia="Times New Roman" w:hAnsi="Times New Roman" w:cs="David"/>
      <w:sz w:val="16"/>
      <w:szCs w:val="20"/>
    </w:rPr>
  </w:style>
  <w:style w:type="paragraph" w:customStyle="1" w:styleId="N-3A">
    <w:name w:val="N-3A"/>
    <w:basedOn w:val="N-3"/>
    <w:rsid w:val="00243548"/>
    <w:pPr>
      <w:ind w:right="2438" w:hanging="397"/>
    </w:pPr>
  </w:style>
  <w:style w:type="paragraph" w:customStyle="1" w:styleId="N-3B">
    <w:name w:val="N-3B"/>
    <w:basedOn w:val="N-3A"/>
    <w:rsid w:val="00243548"/>
    <w:pPr>
      <w:ind w:right="2778" w:hanging="340"/>
    </w:pPr>
  </w:style>
  <w:style w:type="paragraph" w:customStyle="1" w:styleId="aff8">
    <w:name w:val="רווח"/>
    <w:basedOn w:val="N-1"/>
    <w:rsid w:val="00243548"/>
    <w:pPr>
      <w:tabs>
        <w:tab w:val="left" w:pos="794"/>
      </w:tabs>
      <w:spacing w:line="140" w:lineRule="exact"/>
      <w:ind w:right="0"/>
    </w:pPr>
  </w:style>
  <w:style w:type="paragraph" w:customStyle="1" w:styleId="N-1A">
    <w:name w:val="N-1A"/>
    <w:basedOn w:val="N-1"/>
    <w:rsid w:val="00243548"/>
    <w:pPr>
      <w:ind w:right="964" w:hanging="397"/>
    </w:pPr>
  </w:style>
  <w:style w:type="paragraph" w:customStyle="1" w:styleId="N-1B">
    <w:name w:val="N-1B"/>
    <w:basedOn w:val="a2"/>
    <w:rsid w:val="00243548"/>
    <w:pPr>
      <w:autoSpaceDE w:val="0"/>
      <w:autoSpaceDN w:val="0"/>
      <w:spacing w:after="0" w:line="240" w:lineRule="auto"/>
      <w:ind w:right="1304" w:hanging="340"/>
    </w:pPr>
    <w:rPr>
      <w:rFonts w:ascii="Times New Roman" w:eastAsia="Times New Roman" w:hAnsi="Times New Roman" w:cs="David"/>
      <w:spacing w:val="10"/>
      <w:sz w:val="20"/>
      <w:szCs w:val="24"/>
    </w:rPr>
  </w:style>
  <w:style w:type="paragraph" w:customStyle="1" w:styleId="aff9">
    <w:name w:val="קובץ"/>
    <w:basedOn w:val="a2"/>
    <w:rsid w:val="00243548"/>
    <w:pPr>
      <w:autoSpaceDE w:val="0"/>
      <w:autoSpaceDN w:val="0"/>
      <w:spacing w:after="0" w:line="240" w:lineRule="auto"/>
    </w:pPr>
    <w:rPr>
      <w:rFonts w:ascii="Times New Roman" w:eastAsia="Times New Roman" w:hAnsi="Times New Roman" w:cs="David"/>
      <w:spacing w:val="10"/>
      <w:sz w:val="16"/>
      <w:szCs w:val="20"/>
    </w:rPr>
  </w:style>
  <w:style w:type="paragraph" w:customStyle="1" w:styleId="N-2B">
    <w:name w:val="N-2B"/>
    <w:basedOn w:val="a2"/>
    <w:rsid w:val="00243548"/>
    <w:pPr>
      <w:autoSpaceDE w:val="0"/>
      <w:autoSpaceDN w:val="0"/>
      <w:spacing w:after="0" w:line="240" w:lineRule="auto"/>
      <w:ind w:right="1985" w:hanging="340"/>
    </w:pPr>
    <w:rPr>
      <w:rFonts w:ascii="Times New Roman" w:eastAsia="Times New Roman" w:hAnsi="Times New Roman" w:cs="David"/>
      <w:spacing w:val="10"/>
      <w:sz w:val="20"/>
      <w:szCs w:val="24"/>
    </w:rPr>
  </w:style>
  <w:style w:type="paragraph" w:customStyle="1" w:styleId="N-4A">
    <w:name w:val="N-4A"/>
    <w:basedOn w:val="N-3A"/>
    <w:rsid w:val="00243548"/>
    <w:pPr>
      <w:ind w:right="3345"/>
    </w:pPr>
  </w:style>
  <w:style w:type="paragraph" w:customStyle="1" w:styleId="N-4B">
    <w:name w:val="N-4B"/>
    <w:basedOn w:val="N-3B"/>
    <w:rsid w:val="00243548"/>
    <w:pPr>
      <w:ind w:right="3742"/>
    </w:pPr>
  </w:style>
  <w:style w:type="paragraph" w:styleId="affa">
    <w:name w:val="Signature"/>
    <w:basedOn w:val="a2"/>
    <w:link w:val="affb"/>
    <w:rsid w:val="00243548"/>
    <w:pPr>
      <w:autoSpaceDE w:val="0"/>
      <w:autoSpaceDN w:val="0"/>
      <w:spacing w:after="0" w:line="240" w:lineRule="auto"/>
      <w:ind w:right="6804"/>
      <w:jc w:val="center"/>
    </w:pPr>
    <w:rPr>
      <w:rFonts w:ascii="Times New Roman" w:eastAsia="Times New Roman" w:hAnsi="Times New Roman" w:cs="David"/>
      <w:b/>
      <w:bCs/>
      <w:spacing w:val="10"/>
      <w:sz w:val="20"/>
      <w:szCs w:val="24"/>
    </w:rPr>
  </w:style>
  <w:style w:type="character" w:customStyle="1" w:styleId="affb">
    <w:name w:val="חתימה תו"/>
    <w:basedOn w:val="a3"/>
    <w:link w:val="affa"/>
    <w:rsid w:val="00243548"/>
    <w:rPr>
      <w:rFonts w:ascii="Times New Roman" w:eastAsia="Times New Roman" w:hAnsi="Times New Roman" w:cs="David"/>
      <w:b/>
      <w:bCs/>
      <w:spacing w:val="10"/>
      <w:sz w:val="20"/>
      <w:szCs w:val="24"/>
    </w:rPr>
  </w:style>
  <w:style w:type="paragraph" w:customStyle="1" w:styleId="list2">
    <w:name w:val="list2"/>
    <w:basedOn w:val="a2"/>
    <w:rsid w:val="00243548"/>
    <w:pPr>
      <w:keepNext/>
      <w:widowControl w:val="0"/>
      <w:autoSpaceDE w:val="0"/>
      <w:autoSpaceDN w:val="0"/>
      <w:adjustRightInd w:val="0"/>
      <w:spacing w:after="0" w:line="360" w:lineRule="auto"/>
      <w:ind w:right="1134"/>
    </w:pPr>
    <w:rPr>
      <w:rFonts w:ascii="Comic Sans MS" w:eastAsia="Times New Roman" w:hAnsi="Comic Sans MS" w:cs="Narkisim"/>
      <w:noProof/>
      <w:kern w:val="32"/>
      <w:sz w:val="24"/>
      <w:szCs w:val="24"/>
    </w:rPr>
  </w:style>
  <w:style w:type="paragraph" w:customStyle="1" w:styleId="26">
    <w:name w:val="חתימה2"/>
    <w:basedOn w:val="a2"/>
    <w:rsid w:val="00243548"/>
    <w:pPr>
      <w:spacing w:after="0" w:line="240" w:lineRule="auto"/>
      <w:ind w:left="6804"/>
      <w:jc w:val="center"/>
    </w:pPr>
    <w:rPr>
      <w:rFonts w:ascii="Times New Roman" w:eastAsia="Times New Roman" w:hAnsi="Times New Roman" w:cs="David"/>
      <w:b/>
      <w:bCs/>
      <w:spacing w:val="10"/>
      <w:sz w:val="20"/>
      <w:szCs w:val="24"/>
      <w:lang w:eastAsia="he-IL"/>
    </w:rPr>
  </w:style>
  <w:style w:type="paragraph" w:customStyle="1" w:styleId="N-3-3">
    <w:name w:val="N-3-3"/>
    <w:basedOn w:val="N-3"/>
    <w:rsid w:val="00243548"/>
    <w:pPr>
      <w:ind w:left="2268" w:right="0"/>
    </w:pPr>
  </w:style>
  <w:style w:type="character" w:styleId="affc">
    <w:name w:val="Strong"/>
    <w:qFormat/>
    <w:rsid w:val="00243548"/>
    <w:rPr>
      <w:rFonts w:cs="Times New Roman"/>
      <w:b/>
      <w:bCs/>
    </w:rPr>
  </w:style>
  <w:style w:type="paragraph" w:customStyle="1" w:styleId="QtxDos">
    <w:name w:val="QtxDos"/>
    <w:rsid w:val="00243548"/>
    <w:pPr>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243548"/>
    <w:pPr>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243548"/>
    <w:pPr>
      <w:autoSpaceDE w:val="0"/>
      <w:autoSpaceDN w:val="0"/>
      <w:adjustRightInd w:val="0"/>
      <w:spacing w:after="0" w:line="240" w:lineRule="auto"/>
    </w:pPr>
    <w:rPr>
      <w:rFonts w:ascii="Times New Roman" w:eastAsia="Times New Roman" w:hAnsi="Times New Roman" w:cs="Miriam"/>
      <w:sz w:val="20"/>
      <w:szCs w:val="20"/>
    </w:rPr>
  </w:style>
  <w:style w:type="character" w:customStyle="1" w:styleId="affd">
    <w:name w:val="סימן שאלה"/>
    <w:rsid w:val="00243548"/>
    <w:rPr>
      <w:rFonts w:cs="Guttman Yad"/>
      <w:sz w:val="20"/>
      <w:szCs w:val="20"/>
      <w:u w:val="single"/>
      <w:lang w:bidi="he-IL"/>
    </w:rPr>
  </w:style>
  <w:style w:type="character" w:customStyle="1" w:styleId="default">
    <w:name w:val="default"/>
    <w:rsid w:val="00243548"/>
    <w:rPr>
      <w:rFonts w:ascii="Times New Roman" w:hAnsi="Times New Roman" w:cs="Times New Roman"/>
      <w:sz w:val="26"/>
      <w:szCs w:val="26"/>
    </w:rPr>
  </w:style>
  <w:style w:type="paragraph" w:styleId="Index1">
    <w:name w:val="index 1"/>
    <w:basedOn w:val="a2"/>
    <w:next w:val="a2"/>
    <w:autoRedefine/>
    <w:semiHidden/>
    <w:rsid w:val="00243548"/>
    <w:pPr>
      <w:autoSpaceDE w:val="0"/>
      <w:autoSpaceDN w:val="0"/>
      <w:spacing w:after="0" w:line="240" w:lineRule="auto"/>
      <w:ind w:right="200" w:hanging="200"/>
    </w:pPr>
    <w:rPr>
      <w:rFonts w:ascii="Times New Roman" w:eastAsia="Times New Roman" w:hAnsi="Times New Roman" w:cs="Arial"/>
      <w:spacing w:val="10"/>
      <w:sz w:val="20"/>
      <w:szCs w:val="24"/>
    </w:rPr>
  </w:style>
  <w:style w:type="paragraph" w:styleId="Index2">
    <w:name w:val="index 2"/>
    <w:basedOn w:val="a2"/>
    <w:next w:val="a2"/>
    <w:autoRedefine/>
    <w:semiHidden/>
    <w:rsid w:val="00243548"/>
    <w:pPr>
      <w:autoSpaceDE w:val="0"/>
      <w:autoSpaceDN w:val="0"/>
      <w:spacing w:after="0" w:line="240" w:lineRule="auto"/>
      <w:ind w:right="400" w:hanging="200"/>
    </w:pPr>
    <w:rPr>
      <w:rFonts w:ascii="Times New Roman" w:eastAsia="Times New Roman" w:hAnsi="Times New Roman" w:cs="David"/>
      <w:spacing w:val="10"/>
      <w:sz w:val="20"/>
      <w:szCs w:val="24"/>
    </w:rPr>
  </w:style>
  <w:style w:type="paragraph" w:styleId="Index3">
    <w:name w:val="index 3"/>
    <w:basedOn w:val="a2"/>
    <w:next w:val="a2"/>
    <w:autoRedefine/>
    <w:semiHidden/>
    <w:rsid w:val="00243548"/>
    <w:pPr>
      <w:autoSpaceDE w:val="0"/>
      <w:autoSpaceDN w:val="0"/>
      <w:spacing w:after="0" w:line="240" w:lineRule="auto"/>
      <w:ind w:right="600" w:hanging="200"/>
    </w:pPr>
    <w:rPr>
      <w:rFonts w:ascii="Times New Roman" w:eastAsia="Times New Roman" w:hAnsi="Times New Roman" w:cs="David"/>
      <w:spacing w:val="10"/>
      <w:sz w:val="20"/>
      <w:szCs w:val="24"/>
    </w:rPr>
  </w:style>
  <w:style w:type="paragraph" w:styleId="Index4">
    <w:name w:val="index 4"/>
    <w:basedOn w:val="a2"/>
    <w:next w:val="a2"/>
    <w:autoRedefine/>
    <w:semiHidden/>
    <w:rsid w:val="00243548"/>
    <w:pPr>
      <w:autoSpaceDE w:val="0"/>
      <w:autoSpaceDN w:val="0"/>
      <w:spacing w:after="0" w:line="240" w:lineRule="auto"/>
      <w:ind w:right="800" w:hanging="200"/>
    </w:pPr>
    <w:rPr>
      <w:rFonts w:ascii="Times New Roman" w:eastAsia="Times New Roman" w:hAnsi="Times New Roman" w:cs="David"/>
      <w:spacing w:val="10"/>
      <w:sz w:val="20"/>
      <w:szCs w:val="24"/>
    </w:rPr>
  </w:style>
  <w:style w:type="paragraph" w:styleId="Index5">
    <w:name w:val="index 5"/>
    <w:basedOn w:val="a2"/>
    <w:next w:val="a2"/>
    <w:autoRedefine/>
    <w:semiHidden/>
    <w:rsid w:val="00243548"/>
    <w:pPr>
      <w:autoSpaceDE w:val="0"/>
      <w:autoSpaceDN w:val="0"/>
      <w:spacing w:after="0" w:line="240" w:lineRule="auto"/>
      <w:ind w:right="1000" w:hanging="200"/>
    </w:pPr>
    <w:rPr>
      <w:rFonts w:ascii="Times New Roman" w:eastAsia="Times New Roman" w:hAnsi="Times New Roman" w:cs="David"/>
      <w:spacing w:val="10"/>
      <w:sz w:val="20"/>
      <w:szCs w:val="24"/>
    </w:rPr>
  </w:style>
  <w:style w:type="paragraph" w:styleId="Index6">
    <w:name w:val="index 6"/>
    <w:basedOn w:val="a2"/>
    <w:next w:val="a2"/>
    <w:autoRedefine/>
    <w:semiHidden/>
    <w:rsid w:val="00243548"/>
    <w:pPr>
      <w:autoSpaceDE w:val="0"/>
      <w:autoSpaceDN w:val="0"/>
      <w:spacing w:after="0" w:line="240" w:lineRule="auto"/>
      <w:ind w:right="1200" w:hanging="200"/>
    </w:pPr>
    <w:rPr>
      <w:rFonts w:ascii="Times New Roman" w:eastAsia="Times New Roman" w:hAnsi="Times New Roman" w:cs="David"/>
      <w:spacing w:val="10"/>
      <w:sz w:val="20"/>
      <w:szCs w:val="24"/>
    </w:rPr>
  </w:style>
  <w:style w:type="paragraph" w:styleId="Index7">
    <w:name w:val="index 7"/>
    <w:basedOn w:val="a2"/>
    <w:next w:val="a2"/>
    <w:autoRedefine/>
    <w:semiHidden/>
    <w:rsid w:val="00243548"/>
    <w:pPr>
      <w:autoSpaceDE w:val="0"/>
      <w:autoSpaceDN w:val="0"/>
      <w:spacing w:after="0" w:line="240" w:lineRule="auto"/>
      <w:ind w:right="1400" w:hanging="200"/>
    </w:pPr>
    <w:rPr>
      <w:rFonts w:ascii="Times New Roman" w:eastAsia="Times New Roman" w:hAnsi="Times New Roman" w:cs="David"/>
      <w:spacing w:val="10"/>
      <w:sz w:val="20"/>
      <w:szCs w:val="24"/>
    </w:rPr>
  </w:style>
  <w:style w:type="paragraph" w:styleId="Index8">
    <w:name w:val="index 8"/>
    <w:basedOn w:val="a2"/>
    <w:next w:val="a2"/>
    <w:autoRedefine/>
    <w:semiHidden/>
    <w:rsid w:val="00243548"/>
    <w:pPr>
      <w:autoSpaceDE w:val="0"/>
      <w:autoSpaceDN w:val="0"/>
      <w:spacing w:after="0" w:line="240" w:lineRule="auto"/>
      <w:ind w:right="1600" w:hanging="200"/>
    </w:pPr>
    <w:rPr>
      <w:rFonts w:ascii="Times New Roman" w:eastAsia="Times New Roman" w:hAnsi="Times New Roman" w:cs="David"/>
      <w:spacing w:val="10"/>
      <w:sz w:val="20"/>
      <w:szCs w:val="24"/>
    </w:rPr>
  </w:style>
  <w:style w:type="paragraph" w:styleId="Index9">
    <w:name w:val="index 9"/>
    <w:basedOn w:val="a2"/>
    <w:next w:val="a2"/>
    <w:autoRedefine/>
    <w:semiHidden/>
    <w:rsid w:val="00243548"/>
    <w:pPr>
      <w:autoSpaceDE w:val="0"/>
      <w:autoSpaceDN w:val="0"/>
      <w:spacing w:after="0" w:line="240" w:lineRule="auto"/>
      <w:ind w:right="1800" w:hanging="200"/>
    </w:pPr>
    <w:rPr>
      <w:rFonts w:ascii="Times New Roman" w:eastAsia="Times New Roman" w:hAnsi="Times New Roman" w:cs="David"/>
      <w:spacing w:val="10"/>
      <w:sz w:val="20"/>
      <w:szCs w:val="24"/>
    </w:rPr>
  </w:style>
  <w:style w:type="paragraph" w:styleId="affe">
    <w:name w:val="index heading"/>
    <w:basedOn w:val="a2"/>
    <w:next w:val="Index1"/>
    <w:semiHidden/>
    <w:rsid w:val="00243548"/>
    <w:pPr>
      <w:autoSpaceDE w:val="0"/>
      <w:autoSpaceDN w:val="0"/>
      <w:spacing w:after="0" w:line="240" w:lineRule="auto"/>
    </w:pPr>
    <w:rPr>
      <w:rFonts w:ascii="Times New Roman" w:eastAsia="Times New Roman" w:hAnsi="Times New Roman" w:cs="David"/>
      <w:spacing w:val="10"/>
      <w:sz w:val="20"/>
      <w:szCs w:val="24"/>
    </w:rPr>
  </w:style>
  <w:style w:type="paragraph" w:customStyle="1" w:styleId="1a">
    <w:name w:val="חתימה1"/>
    <w:basedOn w:val="a2"/>
    <w:rsid w:val="00243548"/>
    <w:pPr>
      <w:spacing w:after="0" w:line="240" w:lineRule="auto"/>
      <w:ind w:left="6804"/>
      <w:jc w:val="center"/>
    </w:pPr>
    <w:rPr>
      <w:rFonts w:ascii="Times New Roman" w:eastAsia="Times New Roman" w:hAnsi="Times New Roman" w:cs="David"/>
      <w:b/>
      <w:bCs/>
      <w:spacing w:val="10"/>
      <w:sz w:val="20"/>
      <w:szCs w:val="24"/>
    </w:rPr>
  </w:style>
  <w:style w:type="paragraph" w:customStyle="1" w:styleId="afff">
    <w:name w:val="זרימה"/>
    <w:basedOn w:val="a2"/>
    <w:next w:val="a2"/>
    <w:rsid w:val="0024354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pPr>
    <w:rPr>
      <w:rFonts w:ascii="Times New Roman" w:eastAsia="Times New Roman" w:hAnsi="Times New Roman" w:cs="David"/>
      <w:spacing w:val="10"/>
      <w:sz w:val="20"/>
      <w:szCs w:val="24"/>
    </w:rPr>
  </w:style>
  <w:style w:type="paragraph" w:styleId="afff0">
    <w:name w:val="table of figures"/>
    <w:basedOn w:val="a2"/>
    <w:next w:val="a2"/>
    <w:semiHidden/>
    <w:rsid w:val="00243548"/>
    <w:pPr>
      <w:spacing w:after="0" w:line="240" w:lineRule="auto"/>
    </w:pPr>
    <w:rPr>
      <w:rFonts w:ascii="Times New Roman" w:eastAsia="Times New Roman" w:hAnsi="Times New Roman" w:cs="Times New Roman"/>
      <w:sz w:val="24"/>
      <w:szCs w:val="24"/>
    </w:rPr>
  </w:style>
  <w:style w:type="paragraph" w:customStyle="1" w:styleId="211111">
    <w:name w:val="תת סעיף2 1.1.1.1.1"/>
    <w:basedOn w:val="10"/>
    <w:rsid w:val="00243548"/>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243548"/>
    <w:pPr>
      <w:keepLines w:val="0"/>
      <w:widowControl/>
      <w:spacing w:before="0" w:line="360" w:lineRule="auto"/>
      <w:jc w:val="center"/>
    </w:pPr>
    <w:rPr>
      <w:rFonts w:ascii="Times New Roman" w:eastAsia="Times New Roman" w:hAnsi="Times New Roman" w:cs="David"/>
      <w:b w:val="0"/>
      <w:color w:val="auto"/>
      <w:sz w:val="24"/>
      <w:u w:val="single"/>
    </w:rPr>
  </w:style>
  <w:style w:type="paragraph" w:customStyle="1" w:styleId="StyleHeading3LatinArialComplex12ptNotLatinBold">
    <w:name w:val="Style Heading 3 + (Latin) Arial (Complex) 12 pt Not (Latin) Bold"/>
    <w:basedOn w:val="3"/>
    <w:link w:val="StyleHeading3LatinArialComplex12ptNotLatinBoldChar"/>
    <w:rsid w:val="00243548"/>
    <w:pPr>
      <w:keepLines w:val="0"/>
      <w:widowControl/>
      <w:spacing w:before="0" w:line="360" w:lineRule="auto"/>
      <w:ind w:left="5613"/>
    </w:pPr>
    <w:rPr>
      <w:rFonts w:ascii="Arial" w:eastAsia="Times New Roman" w:hAnsi="Arial" w:cs="David"/>
      <w:b w:val="0"/>
      <w:bCs w:val="0"/>
      <w:color w:val="auto"/>
      <w:sz w:val="24"/>
    </w:rPr>
  </w:style>
  <w:style w:type="character" w:customStyle="1" w:styleId="StyleHeading3LatinArialComplex12ptNotLatinBoldChar">
    <w:name w:val="Style Heading 3 + (Latin) Arial (Complex) 12 pt Not (Latin) Bold Char"/>
    <w:link w:val="StyleHeading3LatinArialComplex12ptNotLatinBold"/>
    <w:rsid w:val="00243548"/>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243548"/>
    <w:pPr>
      <w:keepLines w:val="0"/>
      <w:widowControl/>
      <w:spacing w:before="0" w:line="360" w:lineRule="auto"/>
      <w:ind w:left="5613"/>
    </w:pPr>
    <w:rPr>
      <w:rFonts w:ascii="Times New Roman" w:eastAsia="Times New Roman" w:hAnsi="Times New Roman" w:cs="David"/>
      <w:bCs w:val="0"/>
      <w:color w:val="auto"/>
      <w:sz w:val="24"/>
    </w:rPr>
  </w:style>
  <w:style w:type="paragraph" w:customStyle="1" w:styleId="StyleHeading3RightBefore6ptAfter6pt1">
    <w:name w:val="Style Heading 3 + Right Before:  6 pt After:  6 pt1"/>
    <w:basedOn w:val="3"/>
    <w:rsid w:val="00243548"/>
    <w:pPr>
      <w:keepLines w:val="0"/>
      <w:widowControl/>
      <w:spacing w:before="0" w:line="360" w:lineRule="auto"/>
    </w:pPr>
    <w:rPr>
      <w:rFonts w:ascii="Times New Roman" w:eastAsia="Times New Roman" w:hAnsi="Times New Roman" w:cs="David"/>
      <w:bCs w:val="0"/>
      <w:color w:val="auto"/>
      <w:sz w:val="24"/>
      <w:szCs w:val="30"/>
    </w:rPr>
  </w:style>
  <w:style w:type="paragraph" w:customStyle="1" w:styleId="afff1">
    <w:name w:val="כותרת סעיף"/>
    <w:basedOn w:val="a2"/>
    <w:rsid w:val="00243548"/>
    <w:pPr>
      <w:tabs>
        <w:tab w:val="num" w:pos="720"/>
      </w:tabs>
      <w:spacing w:before="240" w:after="0" w:line="360" w:lineRule="auto"/>
      <w:ind w:left="720" w:hanging="360"/>
      <w:jc w:val="both"/>
    </w:pPr>
    <w:rPr>
      <w:rFonts w:ascii="Arial" w:eastAsia="Times New Roman" w:hAnsi="Arial" w:cs="Arial"/>
      <w:b/>
      <w:bCs/>
      <w:color w:val="1B3461"/>
    </w:rPr>
  </w:style>
  <w:style w:type="character" w:customStyle="1" w:styleId="NormalWeb0">
    <w:name w:val="Normal (Web)‎ תו"/>
    <w:aliases w:val=" תו תו"/>
    <w:link w:val="NormalWeb"/>
    <w:rsid w:val="00243548"/>
    <w:rPr>
      <w:rFonts w:ascii="Times New Roman" w:eastAsiaTheme="minorEastAsia" w:hAnsi="Times New Roman" w:cs="Times New Roman"/>
      <w:sz w:val="24"/>
      <w:szCs w:val="24"/>
    </w:rPr>
  </w:style>
  <w:style w:type="paragraph" w:styleId="a0">
    <w:name w:val="List Bullet"/>
    <w:basedOn w:val="a2"/>
    <w:autoRedefine/>
    <w:rsid w:val="00243548"/>
    <w:pPr>
      <w:numPr>
        <w:numId w:val="40"/>
      </w:numPr>
      <w:spacing w:after="0" w:line="240" w:lineRule="auto"/>
    </w:pPr>
    <w:rPr>
      <w:rFonts w:ascii="Times New Roman" w:eastAsia="Times New Roman" w:hAnsi="Times New Roman" w:cs="Times New Roman"/>
      <w:sz w:val="24"/>
      <w:szCs w:val="24"/>
    </w:rPr>
  </w:style>
  <w:style w:type="table" w:styleId="-1">
    <w:name w:val="Colorful List Accent 1"/>
    <w:aliases w:val="עדליא ציבורי 1"/>
    <w:basedOn w:val="a4"/>
    <w:uiPriority w:val="72"/>
    <w:rsid w:val="00243548"/>
    <w:pPr>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2">
    <w:name w:val="footnote reference"/>
    <w:basedOn w:val="a3"/>
    <w:semiHidden/>
    <w:unhideWhenUsed/>
    <w:rsid w:val="00243548"/>
    <w:rPr>
      <w:vertAlign w:val="superscript"/>
    </w:rPr>
  </w:style>
  <w:style w:type="paragraph" w:customStyle="1" w:styleId="style20">
    <w:name w:val="style2"/>
    <w:basedOn w:val="a2"/>
    <w:rsid w:val="00243548"/>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4">
    <w:name w:val="סגנון4"/>
    <w:uiPriority w:val="99"/>
    <w:rsid w:val="00243548"/>
    <w:pPr>
      <w:numPr>
        <w:numId w:val="41"/>
      </w:numPr>
    </w:pPr>
  </w:style>
  <w:style w:type="paragraph" w:customStyle="1" w:styleId="37">
    <w:name w:val="כותרת 3 עם מספור"/>
    <w:basedOn w:val="a2"/>
    <w:link w:val="38"/>
    <w:qFormat/>
    <w:rsid w:val="00243548"/>
    <w:pPr>
      <w:numPr>
        <w:ilvl w:val="2"/>
      </w:numPr>
      <w:spacing w:after="120" w:line="276" w:lineRule="auto"/>
      <w:jc w:val="both"/>
      <w:outlineLvl w:val="1"/>
    </w:pPr>
    <w:rPr>
      <w:rFonts w:ascii="Arial" w:eastAsiaTheme="minorEastAsia" w:hAnsi="Arial" w:cs="Arial"/>
      <w:b/>
      <w:bCs/>
      <w:smallCaps/>
      <w:color w:val="000000" w:themeColor="text1"/>
      <w:spacing w:val="5"/>
      <w:sz w:val="26"/>
      <w:szCs w:val="26"/>
      <w:u w:val="single"/>
    </w:rPr>
  </w:style>
  <w:style w:type="character" w:customStyle="1" w:styleId="38">
    <w:name w:val="כותרת 3 עם מספור תו"/>
    <w:basedOn w:val="a3"/>
    <w:link w:val="37"/>
    <w:rsid w:val="00243548"/>
    <w:rPr>
      <w:rFonts w:ascii="Arial" w:eastAsiaTheme="minorEastAsia" w:hAnsi="Arial" w:cs="Arial"/>
      <w:b/>
      <w:bCs/>
      <w:smallCaps/>
      <w:color w:val="000000" w:themeColor="text1"/>
      <w:spacing w:val="5"/>
      <w:sz w:val="26"/>
      <w:szCs w:val="26"/>
      <w:u w:val="single"/>
    </w:rPr>
  </w:style>
  <w:style w:type="paragraph" w:customStyle="1" w:styleId="afff3">
    <w:name w:val="סגנון מרווח בין שורות:  בודד"/>
    <w:basedOn w:val="a2"/>
    <w:rsid w:val="00243548"/>
    <w:pPr>
      <w:spacing w:after="0" w:line="240" w:lineRule="auto"/>
      <w:jc w:val="both"/>
    </w:pPr>
    <w:rPr>
      <w:rFonts w:ascii="Times New Roman" w:eastAsia="Times New Roman" w:hAnsi="Times New Roman" w:cs="David"/>
      <w:szCs w:val="24"/>
      <w:lang w:eastAsia="he-IL"/>
    </w:rPr>
  </w:style>
  <w:style w:type="character" w:customStyle="1" w:styleId="HNormal">
    <w:name w:val="HNormal תו"/>
    <w:link w:val="HNormal0"/>
    <w:locked/>
    <w:rsid w:val="00243548"/>
    <w:rPr>
      <w:noProof/>
      <w:szCs w:val="24"/>
      <w:lang w:eastAsia="he-IL"/>
    </w:rPr>
  </w:style>
  <w:style w:type="paragraph" w:customStyle="1" w:styleId="HNormal0">
    <w:name w:val="HNormal"/>
    <w:link w:val="HNormal"/>
    <w:rsid w:val="00243548"/>
    <w:pPr>
      <w:bidi/>
      <w:spacing w:after="120" w:line="240" w:lineRule="auto"/>
      <w:jc w:val="both"/>
    </w:pPr>
    <w:rPr>
      <w:noProof/>
      <w:szCs w:val="24"/>
      <w:lang w:eastAsia="he-IL"/>
    </w:rPr>
  </w:style>
  <w:style w:type="paragraph" w:customStyle="1" w:styleId="a1">
    <w:name w:val="שניאור"/>
    <w:basedOn w:val="a2"/>
    <w:rsid w:val="00243548"/>
    <w:pPr>
      <w:numPr>
        <w:numId w:val="42"/>
      </w:numPr>
      <w:spacing w:before="120" w:after="120" w:line="240" w:lineRule="auto"/>
      <w:ind w:right="0"/>
    </w:pPr>
    <w:rPr>
      <w:rFonts w:ascii="Tahoma" w:eastAsia="Times New Roman" w:hAnsi="Tahoma" w:cs="Tahoma"/>
      <w:sz w:val="20"/>
      <w:szCs w:val="20"/>
      <w:lang w:eastAsia="he-IL"/>
    </w:rPr>
  </w:style>
  <w:style w:type="paragraph" w:styleId="afff4">
    <w:name w:val="No Spacing"/>
    <w:link w:val="afff5"/>
    <w:uiPriority w:val="1"/>
    <w:qFormat/>
    <w:rsid w:val="00243548"/>
    <w:pPr>
      <w:bidi/>
      <w:spacing w:after="0" w:line="240" w:lineRule="auto"/>
    </w:pPr>
    <w:rPr>
      <w:rFonts w:ascii="Calibri" w:eastAsia="Calibri" w:hAnsi="Calibri" w:cs="Arial"/>
    </w:rPr>
  </w:style>
  <w:style w:type="character" w:customStyle="1" w:styleId="afff5">
    <w:name w:val="ללא מרווח תו"/>
    <w:link w:val="afff4"/>
    <w:uiPriority w:val="1"/>
    <w:rsid w:val="00243548"/>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033737">
      <w:bodyDiv w:val="1"/>
      <w:marLeft w:val="0"/>
      <w:marRight w:val="0"/>
      <w:marTop w:val="0"/>
      <w:marBottom w:val="0"/>
      <w:divBdr>
        <w:top w:val="none" w:sz="0" w:space="0" w:color="auto"/>
        <w:left w:val="none" w:sz="0" w:space="0" w:color="auto"/>
        <w:bottom w:val="none" w:sz="0" w:space="0" w:color="auto"/>
        <w:right w:val="none" w:sz="0" w:space="0" w:color="auto"/>
      </w:divBdr>
    </w:div>
    <w:div w:id="204026923">
      <w:bodyDiv w:val="1"/>
      <w:marLeft w:val="0"/>
      <w:marRight w:val="0"/>
      <w:marTop w:val="0"/>
      <w:marBottom w:val="0"/>
      <w:divBdr>
        <w:top w:val="none" w:sz="0" w:space="0" w:color="auto"/>
        <w:left w:val="none" w:sz="0" w:space="0" w:color="auto"/>
        <w:bottom w:val="none" w:sz="0" w:space="0" w:color="auto"/>
        <w:right w:val="none" w:sz="0" w:space="0" w:color="auto"/>
      </w:divBdr>
    </w:div>
    <w:div w:id="233124539">
      <w:bodyDiv w:val="1"/>
      <w:marLeft w:val="0"/>
      <w:marRight w:val="0"/>
      <w:marTop w:val="0"/>
      <w:marBottom w:val="0"/>
      <w:divBdr>
        <w:top w:val="none" w:sz="0" w:space="0" w:color="auto"/>
        <w:left w:val="none" w:sz="0" w:space="0" w:color="auto"/>
        <w:bottom w:val="none" w:sz="0" w:space="0" w:color="auto"/>
        <w:right w:val="none" w:sz="0" w:space="0" w:color="auto"/>
      </w:divBdr>
    </w:div>
    <w:div w:id="324434685">
      <w:bodyDiv w:val="1"/>
      <w:marLeft w:val="0"/>
      <w:marRight w:val="0"/>
      <w:marTop w:val="0"/>
      <w:marBottom w:val="0"/>
      <w:divBdr>
        <w:top w:val="none" w:sz="0" w:space="0" w:color="auto"/>
        <w:left w:val="none" w:sz="0" w:space="0" w:color="auto"/>
        <w:bottom w:val="none" w:sz="0" w:space="0" w:color="auto"/>
        <w:right w:val="none" w:sz="0" w:space="0" w:color="auto"/>
      </w:divBdr>
    </w:div>
    <w:div w:id="626198612">
      <w:bodyDiv w:val="1"/>
      <w:marLeft w:val="0"/>
      <w:marRight w:val="0"/>
      <w:marTop w:val="0"/>
      <w:marBottom w:val="0"/>
      <w:divBdr>
        <w:top w:val="none" w:sz="0" w:space="0" w:color="auto"/>
        <w:left w:val="none" w:sz="0" w:space="0" w:color="auto"/>
        <w:bottom w:val="none" w:sz="0" w:space="0" w:color="auto"/>
        <w:right w:val="none" w:sz="0" w:space="0" w:color="auto"/>
      </w:divBdr>
    </w:div>
    <w:div w:id="984355753">
      <w:bodyDiv w:val="1"/>
      <w:marLeft w:val="0"/>
      <w:marRight w:val="0"/>
      <w:marTop w:val="0"/>
      <w:marBottom w:val="0"/>
      <w:divBdr>
        <w:top w:val="none" w:sz="0" w:space="0" w:color="auto"/>
        <w:left w:val="none" w:sz="0" w:space="0" w:color="auto"/>
        <w:bottom w:val="none" w:sz="0" w:space="0" w:color="auto"/>
        <w:right w:val="none" w:sz="0" w:space="0" w:color="auto"/>
      </w:divBdr>
    </w:div>
    <w:div w:id="1357268053">
      <w:bodyDiv w:val="1"/>
      <w:marLeft w:val="0"/>
      <w:marRight w:val="0"/>
      <w:marTop w:val="0"/>
      <w:marBottom w:val="0"/>
      <w:divBdr>
        <w:top w:val="none" w:sz="0" w:space="0" w:color="auto"/>
        <w:left w:val="none" w:sz="0" w:space="0" w:color="auto"/>
        <w:bottom w:val="none" w:sz="0" w:space="0" w:color="auto"/>
        <w:right w:val="none" w:sz="0" w:space="0" w:color="auto"/>
      </w:divBdr>
    </w:div>
    <w:div w:id="1423379738">
      <w:bodyDiv w:val="1"/>
      <w:marLeft w:val="0"/>
      <w:marRight w:val="0"/>
      <w:marTop w:val="0"/>
      <w:marBottom w:val="0"/>
      <w:divBdr>
        <w:top w:val="none" w:sz="0" w:space="0" w:color="auto"/>
        <w:left w:val="none" w:sz="0" w:space="0" w:color="auto"/>
        <w:bottom w:val="none" w:sz="0" w:space="0" w:color="auto"/>
        <w:right w:val="none" w:sz="0" w:space="0" w:color="auto"/>
      </w:divBdr>
    </w:div>
    <w:div w:id="1508443285">
      <w:bodyDiv w:val="1"/>
      <w:marLeft w:val="0"/>
      <w:marRight w:val="0"/>
      <w:marTop w:val="0"/>
      <w:marBottom w:val="0"/>
      <w:divBdr>
        <w:top w:val="none" w:sz="0" w:space="0" w:color="auto"/>
        <w:left w:val="none" w:sz="0" w:space="0" w:color="auto"/>
        <w:bottom w:val="none" w:sz="0" w:space="0" w:color="auto"/>
        <w:right w:val="none" w:sz="0" w:space="0" w:color="auto"/>
      </w:divBdr>
    </w:div>
    <w:div w:id="1752850338">
      <w:bodyDiv w:val="1"/>
      <w:marLeft w:val="0"/>
      <w:marRight w:val="0"/>
      <w:marTop w:val="0"/>
      <w:marBottom w:val="0"/>
      <w:divBdr>
        <w:top w:val="none" w:sz="0" w:space="0" w:color="auto"/>
        <w:left w:val="none" w:sz="0" w:space="0" w:color="auto"/>
        <w:bottom w:val="none" w:sz="0" w:space="0" w:color="auto"/>
        <w:right w:val="none" w:sz="0" w:space="0" w:color="auto"/>
      </w:divBdr>
    </w:div>
    <w:div w:id="1920628199">
      <w:bodyDiv w:val="1"/>
      <w:marLeft w:val="0"/>
      <w:marRight w:val="0"/>
      <w:marTop w:val="0"/>
      <w:marBottom w:val="0"/>
      <w:divBdr>
        <w:top w:val="none" w:sz="0" w:space="0" w:color="auto"/>
        <w:left w:val="none" w:sz="0" w:space="0" w:color="auto"/>
        <w:bottom w:val="none" w:sz="0" w:space="0" w:color="auto"/>
        <w:right w:val="none" w:sz="0" w:space="0" w:color="auto"/>
      </w:divBdr>
    </w:div>
    <w:div w:id="2002662238">
      <w:bodyDiv w:val="1"/>
      <w:marLeft w:val="0"/>
      <w:marRight w:val="0"/>
      <w:marTop w:val="0"/>
      <w:marBottom w:val="0"/>
      <w:divBdr>
        <w:top w:val="none" w:sz="0" w:space="0" w:color="auto"/>
        <w:left w:val="none" w:sz="0" w:space="0" w:color="auto"/>
        <w:bottom w:val="none" w:sz="0" w:space="0" w:color="auto"/>
        <w:right w:val="none" w:sz="0" w:space="0" w:color="auto"/>
      </w:divBdr>
    </w:div>
    <w:div w:id="2047948502">
      <w:bodyDiv w:val="1"/>
      <w:marLeft w:val="0"/>
      <w:marRight w:val="0"/>
      <w:marTop w:val="0"/>
      <w:marBottom w:val="0"/>
      <w:divBdr>
        <w:top w:val="none" w:sz="0" w:space="0" w:color="auto"/>
        <w:left w:val="none" w:sz="0" w:space="0" w:color="auto"/>
        <w:bottom w:val="none" w:sz="0" w:space="0" w:color="auto"/>
        <w:right w:val="none" w:sz="0" w:space="0" w:color="auto"/>
      </w:divBdr>
    </w:div>
    <w:div w:id="205542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SDMultiFilesUpload</SDDocumentSource>
    <AutoNumber xmlns="b54c0187-0bc2-4579-9d09-f4bdfdf0b6e7">03845616</AutoNumber>
    <SDImportance xmlns="b54c0187-0bc2-4579-9d09-f4bdfdf0b6e7">0</SDImportance>
    <SDAuthor xmlns="b54c0187-0bc2-4579-9d09-f4bdfdf0b6e7">קטי שניידמן</SDAuthor>
    <SDHebDate xmlns="b54c0187-0bc2-4579-9d09-f4bdfdf0b6e7">י"ב בכסלו, התשע"ז</SDHebDate>
    <SDCategoryID xmlns="b54c0187-0bc2-4579-9d09-f4bdfdf0b6e7">a8cdffcc344c;#</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פרויקטים:משרד הבריאות - הכנת מכרזים:מכרז מכשירי שמיעה ועזרים;#</SDCategories>
    <SDNumOfSignatures xmlns="b54c0187-0bc2-4579-9d09-f4bdfdf0b6e7" xsi:nil="true"/>
    <SDDocDate xmlns="b54c0187-0bc2-4579-9d09-f4bdfdf0b6e7">2016-12-11T23:00:00+00:00</SDDocDate>
    <SDExternalEntityConnected xmlns="b54c0187-0bc2-4579-9d09-f4bdfdf0b6e7"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FC77AB-E30B-4484-979A-48C9743D1069}">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9C1A9515-3322-41BC-981B-AF6EF35752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1425F-937F-4B15-894E-38725EA8109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699</Words>
  <Characters>3495</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מכתב דחייה - מיניפון</vt:lpstr>
      <vt:lpstr>מכתב דחייה - מיניפון</vt:lpstr>
    </vt:vector>
  </TitlesOfParts>
  <Company>Microsoft</Company>
  <LinksUpToDate>false</LinksUpToDate>
  <CharactersWithSpaces>4186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מכתב דחייה - מיניפון</dc:title>
  <dc:creator>Nimrod Goldberg</dc:creator>
  <cp:lastModifiedBy>idom@adalya.co.il</cp:lastModifiedBy>
  <cp:revision>2</cp:revision>
  <cp:lastPrinted>2018-05-28T09:15:00Z</cp:lastPrinted>
  <dcterms:created xsi:type="dcterms:W3CDTF">2018-07-03T06:10:00Z</dcterms:created>
  <dcterms:modified xsi:type="dcterms:W3CDTF">2018-07-03T06:10:00Z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33909;#03845616.docx</vt:lpwstr>
  </property>
  <property fmtid="{D5CDD505-2E9C-101B-9397-08002B2CF9AE}" pid="5" name="Modified_x0020_By">
    <vt:lpwstr>i:0#.f|ldapmember|ketis</vt:lpwstr>
  </property>
  <property fmtid="{D5CDD505-2E9C-101B-9397-08002B2CF9AE}" pid="6" name="Created_x0020_By">
    <vt:lpwstr>i:0#.f|ldapmember|ketis</vt:lpwstr>
  </property>
  <property fmtid="{D5CDD505-2E9C-101B-9397-08002B2CF9AE}" pid="7" name="File_x0020_Type">
    <vt:lpwstr>docx</vt:lpwstr>
  </property>
  <property fmtid="{D5CDD505-2E9C-101B-9397-08002B2CF9AE}" pid="8" name="AutoNumber">
    <vt:lpwstr>03845616</vt:lpwstr>
  </property>
  <property fmtid="{D5CDD505-2E9C-101B-9397-08002B2CF9AE}" pid="9" name="SDCategories">
    <vt:lpwstr>:עדליא:אגף פרויקטים:משרד הבריאות - הכנת מכרזים:מכרז מכשירי שמיעה ועזרים;#</vt:lpwstr>
  </property>
  <property fmtid="{D5CDD505-2E9C-101B-9397-08002B2CF9AE}" pid="10" name="SDCategoryID">
    <vt:lpwstr>a8cdffcc344c;#</vt:lpwstr>
  </property>
  <property fmtid="{D5CDD505-2E9C-101B-9397-08002B2CF9AE}" pid="11" name="SDDocumentSource">
    <vt:lpwstr>SDMultiFilesUpload</vt:lpwstr>
  </property>
  <property fmtid="{D5CDD505-2E9C-101B-9397-08002B2CF9AE}" pid="12" name="SDAuthor">
    <vt:lpwstr>קטי שניידמן</vt:lpwstr>
  </property>
  <property fmtid="{D5CDD505-2E9C-101B-9397-08002B2CF9AE}" pid="13" name="SDDocDate">
    <vt:lpwstr>12/12/2016</vt:lpwstr>
  </property>
  <property fmtid="{D5CDD505-2E9C-101B-9397-08002B2CF9AE}" pid="14" name="SDHebDate">
    <vt:lpwstr>י"ב בכסלו, התשע"ז</vt:lpwstr>
  </property>
  <property fmtid="{D5CDD505-2E9C-101B-9397-08002B2CF9AE}" pid="15" name="SDImportance">
    <vt:lpwstr>0</vt:lpwstr>
  </property>
  <property fmtid="{D5CDD505-2E9C-101B-9397-08002B2CF9AE}" pid="16" name="ID">
    <vt:lpwstr>33909</vt:lpwstr>
  </property>
  <property fmtid="{D5CDD505-2E9C-101B-9397-08002B2CF9AE}" pid="17" name="ContentType">
    <vt:lpwstr>בסיס</vt:lpwstr>
  </property>
  <property fmtid="{D5CDD505-2E9C-101B-9397-08002B2CF9AE}" pid="18" name="Created">
    <vt:lpwstr>12/12/2016</vt:lpwstr>
  </property>
  <property fmtid="{D5CDD505-2E9C-101B-9397-08002B2CF9AE}" pid="19" name="Author">
    <vt:lpwstr>73;#KetiS</vt:lpwstr>
  </property>
  <property fmtid="{D5CDD505-2E9C-101B-9397-08002B2CF9AE}" pid="20" name="Modified">
    <vt:lpwstr>12/12/2016</vt:lpwstr>
  </property>
  <property fmtid="{D5CDD505-2E9C-101B-9397-08002B2CF9AE}" pid="21" name="Editor">
    <vt:lpwstr>73;#KetiS</vt:lpwstr>
  </property>
  <property fmtid="{D5CDD505-2E9C-101B-9397-08002B2CF9AE}" pid="22" name="_ModerationStatus">
    <vt:lpwstr>0</vt:lpwstr>
  </property>
  <property fmtid="{D5CDD505-2E9C-101B-9397-08002B2CF9AE}" pid="23" name="FileRef">
    <vt:lpwstr>33909;#sites/Adalya01/Projects/DocLib/DocLib automatically created by sharedocs 7/03845616.docx</vt:lpwstr>
  </property>
  <property fmtid="{D5CDD505-2E9C-101B-9397-08002B2CF9AE}" pid="24" name="FileDirRef">
    <vt:lpwstr>33909;#sites/Adalya01/Projects/DocLib/DocLib automatically created by sharedocs 7</vt:lpwstr>
  </property>
  <property fmtid="{D5CDD505-2E9C-101B-9397-08002B2CF9AE}" pid="25" name="Last_x0020_Modified">
    <vt:lpwstr>33909;#2016-12-12 12:01:53</vt:lpwstr>
  </property>
  <property fmtid="{D5CDD505-2E9C-101B-9397-08002B2CF9AE}" pid="26" name="Created_x0020_Date">
    <vt:lpwstr>33909;#2016-12-12 12:01:53</vt:lpwstr>
  </property>
  <property fmtid="{D5CDD505-2E9C-101B-9397-08002B2CF9AE}" pid="27" name="File_x0020_Size">
    <vt:lpwstr>33909;#142484</vt:lpwstr>
  </property>
  <property fmtid="{D5CDD505-2E9C-101B-9397-08002B2CF9AE}" pid="28" name="FSObjType">
    <vt:lpwstr>33909;#0</vt:lpwstr>
  </property>
  <property fmtid="{D5CDD505-2E9C-101B-9397-08002B2CF9AE}" pid="29" name="SortBehavior">
    <vt:lpwstr>33909;#0</vt:lpwstr>
  </property>
  <property fmtid="{D5CDD505-2E9C-101B-9397-08002B2CF9AE}" pid="30" name="PermMask">
    <vt:lpwstr>0x1b03c4312ef</vt:lpwstr>
  </property>
  <property fmtid="{D5CDD505-2E9C-101B-9397-08002B2CF9AE}" pid="31" name="CheckedOutUserId">
    <vt:lpwstr>33909;#</vt:lpwstr>
  </property>
  <property fmtid="{D5CDD505-2E9C-101B-9397-08002B2CF9AE}" pid="32" name="IsCheckedoutToLocal">
    <vt:lpwstr>33909;#0</vt:lpwstr>
  </property>
  <property fmtid="{D5CDD505-2E9C-101B-9397-08002B2CF9AE}" pid="33" name="UniqueId">
    <vt:lpwstr>33909;#{AAFC190F-B4E9-4778-B09B-6C265A606201}</vt:lpwstr>
  </property>
  <property fmtid="{D5CDD505-2E9C-101B-9397-08002B2CF9AE}" pid="34" name="ProgId">
    <vt:lpwstr>33909;#</vt:lpwstr>
  </property>
  <property fmtid="{D5CDD505-2E9C-101B-9397-08002B2CF9AE}" pid="35" name="ScopeId">
    <vt:lpwstr>33909;#{8A5F4F84-3720-4DFB-935C-4E6A0B9D1F98}</vt:lpwstr>
  </property>
  <property fmtid="{D5CDD505-2E9C-101B-9397-08002B2CF9AE}" pid="36" name="VirusStatus">
    <vt:lpwstr>33909;#142484</vt:lpwstr>
  </property>
  <property fmtid="{D5CDD505-2E9C-101B-9397-08002B2CF9AE}" pid="37" name="CheckedOutTitle">
    <vt:lpwstr>33909;#</vt:lpwstr>
  </property>
  <property fmtid="{D5CDD505-2E9C-101B-9397-08002B2CF9AE}" pid="38" name="_CheckinComment">
    <vt:lpwstr>33909;#</vt:lpwstr>
  </property>
  <property fmtid="{D5CDD505-2E9C-101B-9397-08002B2CF9AE}" pid="39" name="_EditMenuTableStart">
    <vt:lpwstr>03845616.docx</vt:lpwstr>
  </property>
  <property fmtid="{D5CDD505-2E9C-101B-9397-08002B2CF9AE}" pid="40" name="_EditMenuTableStart2">
    <vt:lpwstr>33909</vt:lpwstr>
  </property>
  <property fmtid="{D5CDD505-2E9C-101B-9397-08002B2CF9AE}" pid="41" name="_EditMenuTableEnd">
    <vt:lpwstr>33909</vt:lpwstr>
  </property>
  <property fmtid="{D5CDD505-2E9C-101B-9397-08002B2CF9AE}" pid="42" name="LinkFilenameNoMenu">
    <vt:lpwstr>03845616.docx</vt:lpwstr>
  </property>
  <property fmtid="{D5CDD505-2E9C-101B-9397-08002B2CF9AE}" pid="43" name="LinkFilename">
    <vt:lpwstr>03845616.docx</vt:lpwstr>
  </property>
  <property fmtid="{D5CDD505-2E9C-101B-9397-08002B2CF9AE}" pid="44" name="LinkFilename2">
    <vt:lpwstr>03845616.docx</vt:lpwstr>
  </property>
  <property fmtid="{D5CDD505-2E9C-101B-9397-08002B2CF9AE}" pid="45" name="DocIcon">
    <vt:lpwstr>docx</vt:lpwstr>
  </property>
  <property fmtid="{D5CDD505-2E9C-101B-9397-08002B2CF9AE}" pid="46" name="ServerUrl">
    <vt:lpwstr>/sites/Adalya01/Projects/DocLib/DocLib automatically created by sharedocs 7/03845616.docx</vt:lpwstr>
  </property>
  <property fmtid="{D5CDD505-2E9C-101B-9397-08002B2CF9AE}" pid="47" name="EncodedAbsUrl">
    <vt:lpwstr>https://online.sharedocs.com/sites/Adalya01/Projects/DocLib/DocLib%20automatically%20created%20by%20sharedocs%207/03845616.docx</vt:lpwstr>
  </property>
  <property fmtid="{D5CDD505-2E9C-101B-9397-08002B2CF9AE}" pid="48" name="BaseName">
    <vt:lpwstr>03845616</vt:lpwstr>
  </property>
  <property fmtid="{D5CDD505-2E9C-101B-9397-08002B2CF9AE}" pid="49" name="FileSizeDisplay">
    <vt:lpwstr>142484</vt:lpwstr>
  </property>
  <property fmtid="{D5CDD505-2E9C-101B-9397-08002B2CF9AE}" pid="50" name="MetaInfo">
    <vt:lpwstr>33909;#vti_thumbnailexists:BW|false_x000d_
vti_parserversion:SR|15.0.0.4569_x000d_
_Category:EW|_x000d_
SDAuthor:SW|קטי שניידמן_x000d_
SDOfflineTo:EW|_x000d_
SDLastSigningDate:EW|_x000d_
vti_pluggableparserversion:SR|15.0.0.4569_x000d_
vti_stickycachedpluggableparserprops:VX|Subject AutoNumber SD</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33909;#0</vt:lpwstr>
  </property>
  <property fmtid="{D5CDD505-2E9C-101B-9397-08002B2CF9AE}" pid="54" name="FolderChildCount">
    <vt:lpwstr>33909;#0</vt:lpwstr>
  </property>
  <property fmtid="{D5CDD505-2E9C-101B-9397-08002B2CF9AE}" pid="55" name="SelectTitle">
    <vt:lpwstr>33909</vt:lpwstr>
  </property>
  <property fmtid="{D5CDD505-2E9C-101B-9397-08002B2CF9AE}" pid="56" name="SelectFilename">
    <vt:lpwstr>33909</vt:lpwstr>
  </property>
  <property fmtid="{D5CDD505-2E9C-101B-9397-08002B2CF9AE}" pid="57" name="Edit">
    <vt:lpwstr>0</vt:lpwstr>
  </property>
  <property fmtid="{D5CDD505-2E9C-101B-9397-08002B2CF9AE}" pid="58" name="owshiddenversion">
    <vt:lpwstr>1</vt:lpwstr>
  </property>
  <property fmtid="{D5CDD505-2E9C-101B-9397-08002B2CF9AE}" pid="59" name="_UIVersion">
    <vt:lpwstr>512</vt:lpwstr>
  </property>
  <property fmtid="{D5CDD505-2E9C-101B-9397-08002B2CF9AE}" pid="60" name="Order">
    <vt:lpwstr>3390900.00000000</vt:lpwstr>
  </property>
  <property fmtid="{D5CDD505-2E9C-101B-9397-08002B2CF9AE}" pid="61" name="GUID">
    <vt:lpwstr>{DB976FC9-C6CA-44B1-B6DC-5B4A59E8892D}</vt:lpwstr>
  </property>
  <property fmtid="{D5CDD505-2E9C-101B-9397-08002B2CF9AE}" pid="62" name="WorkflowVersion">
    <vt:lpwstr>1</vt:lpwstr>
  </property>
  <property fmtid="{D5CDD505-2E9C-101B-9397-08002B2CF9AE}" pid="63" name="ParentVersionString">
    <vt:lpwstr>33909;#</vt:lpwstr>
  </property>
  <property fmtid="{D5CDD505-2E9C-101B-9397-08002B2CF9AE}" pid="64" name="ParentLeafName">
    <vt:lpwstr>33909;#</vt:lpwstr>
  </property>
  <property fmtid="{D5CDD505-2E9C-101B-9397-08002B2CF9AE}" pid="65" name="Etag">
    <vt:lpwstr>{AAFC190F-B4E9-4778-B09B-6C265A606201},1</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ies>
</file>